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Park Chan Ho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91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218440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General Manager of Power Solutions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06/03/2020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-2656205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12684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2020-06-03T15:32:12Z</dcterms:created>
  <dcterms:modified xsi:type="dcterms:W3CDTF">2020-06-03T15:32:12Z</dcterms:modified>
</cp:coreProperties>
</file>