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x29240sc13ga4.htm"/>
      <w:bookmarkStart w:id="1" w:name="ksmx29240sc13ga4"/>
      <w:bookmarkEnd w:id="0"/>
      <w:bookmarkEnd w:id="1"/>
      <w:r>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UNITED STATES</w:t>
        <w:br/>
        <w:t>SECURITIES AND EXCHANGE COMMISSION</w:t>
      </w:r>
      <w:r>
        <w:rPr>
          <w:rFonts w:ascii="Times New Roman;Times;Serif" w:hAnsi="Times New Roman;Times;Serif"/>
          <w:b/>
          <w:i w:val="false"/>
          <w:caps w:val="false"/>
          <w:smallCaps w:val="false"/>
          <w:sz w:val="20"/>
        </w:rPr>
        <w:br/>
      </w: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13G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(Amendment No. 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6" w:space="1" w:color="000000"/>
        </w:pBdr>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MagnaChip Semiconductor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6"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6"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55933J203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6"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December 31, 2023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designate the rule pursuant to which this Schedule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ý</w:t>
      </w:r>
      <w:r>
        <w:rPr>
          <w:rFonts w:ascii="Times New Roman;Times;Serif" w:hAnsi="Times New Roman;Times;Serif"/>
          <w:b w:val="false"/>
          <w:i w:val="false"/>
          <w:caps w:val="false"/>
          <w:smallCaps w:val="false"/>
          <w:sz w:val="20"/>
        </w:rPr>
        <w:t> Rule 13d-1(b)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Rule 13d-1(c)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Rule 13d-1(d)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ind w:left="0" w:right="0" w:hanging="0"/>
        <w:jc w:val="left"/>
        <w:rPr/>
      </w:pPr>
      <w:r>
        <w:rPr/>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28" w:type="dxa"/>
          <w:left w:w="0" w:type="dxa"/>
          <w:bottom w:w="28" w:type="dxa"/>
          <w:right w:w="0" w:type="dxa"/>
        </w:tblCellMar>
      </w:tblPr>
      <w:tblGrid>
        <w:gridCol w:w="185"/>
        <w:gridCol w:w="60"/>
        <w:gridCol w:w="5345"/>
        <w:gridCol w:w="60"/>
        <w:gridCol w:w="75"/>
      </w:tblGrid>
      <w:tr>
        <w:trPr/>
        <w:tc>
          <w:tcPr>
            <w:tcW w:w="185" w:type="dxa"/>
            <w:tcBorders>
              <w:top w:val="single" w:sz="8" w:space="0" w:color="000000"/>
              <w:bottom w:val="single" w:sz="8" w:space="0" w:color="000000"/>
            </w:tcBorders>
            <w:vAlign w:val="center"/>
          </w:tcPr>
          <w:p>
            <w:pPr>
              <w:pStyle w:val="TableContents"/>
              <w:bidi w:val="0"/>
              <w:spacing w:before="0" w:after="283"/>
              <w:jc w:val="right"/>
              <w:rPr>
                <w:sz w:val="20"/>
              </w:rPr>
            </w:pPr>
            <w:r>
              <w:rPr>
                <w:sz w:val="20"/>
              </w:rPr>
              <w:t>1.</w:t>
            </w:r>
          </w:p>
        </w:tc>
        <w:tc>
          <w:tcPr>
            <w:tcW w:w="6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5345" w:type="dxa"/>
            <w:tcBorders>
              <w:top w:val="single" w:sz="8" w:space="0" w:color="000000"/>
              <w:bottom w:val="single" w:sz="8" w:space="0" w:color="000000"/>
            </w:tcBorders>
            <w:vAlign w:val="center"/>
          </w:tcPr>
          <w:p>
            <w:pPr>
              <w:pStyle w:val="TableContents"/>
              <w:bidi w:val="0"/>
              <w:spacing w:before="0" w:after="283"/>
              <w:jc w:val="left"/>
              <w:rPr>
                <w:sz w:val="20"/>
              </w:rPr>
            </w:pPr>
            <w:r>
              <w:rPr>
                <w:sz w:val="20"/>
              </w:rPr>
              <w:t>NAMES OF REPORTING PERSONS</w:t>
              <w:br/>
              <w:br/>
              <w:t>Toronado Fund, L.P.</w:t>
            </w:r>
          </w:p>
        </w:tc>
        <w:tc>
          <w:tcPr>
            <w:tcW w:w="6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75" w:type="dxa"/>
            <w:tcBorders>
              <w:top w:val="single" w:sz="8" w:space="0" w:color="000000"/>
              <w:bottom w:val="single" w:sz="8" w:space="0" w:color="000000"/>
            </w:tcBorders>
            <w:vAlign w:val="center"/>
          </w:tcPr>
          <w:p>
            <w:pPr>
              <w:pStyle w:val="TableContents"/>
              <w:bidi w:val="0"/>
              <w:spacing w:before="0" w:after="283"/>
              <w:jc w:val="left"/>
              <w:rPr/>
            </w:pPr>
            <w:r>
              <w:rPr/>
              <w:t> </w:t>
            </w:r>
          </w:p>
        </w:tc>
      </w:tr>
      <w:tr>
        <w:trPr/>
        <w:tc>
          <w:tcPr>
            <w:tcW w:w="185" w:type="dxa"/>
            <w:tcBorders>
              <w:bottom w:val="single" w:sz="8" w:space="0" w:color="000000"/>
            </w:tcBorders>
            <w:tcMar>
              <w:top w:w="0" w:type="dxa"/>
            </w:tcMar>
            <w:vAlign w:val="center"/>
          </w:tcPr>
          <w:p>
            <w:pPr>
              <w:pStyle w:val="TableContents"/>
              <w:bidi w:val="0"/>
              <w:spacing w:before="0" w:after="283"/>
              <w:jc w:val="right"/>
              <w:rPr>
                <w:sz w:val="20"/>
              </w:rPr>
            </w:pPr>
            <w:r>
              <w:rPr>
                <w:sz w:val="20"/>
              </w:rPr>
              <w:t>2.</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5345" w:type="dxa"/>
            <w:tcBorders>
              <w:bottom w:val="single" w:sz="8" w:space="0" w:color="000000"/>
            </w:tcBorders>
            <w:tcMar>
              <w:top w:w="0" w:type="dxa"/>
            </w:tcMar>
            <w:vAlign w:val="center"/>
          </w:tcPr>
          <w:p>
            <w:pPr>
              <w:pStyle w:val="TableContents"/>
              <w:bidi w:val="0"/>
              <w:spacing w:before="0" w:after="283"/>
              <w:jc w:val="left"/>
              <w:rPr>
                <w:sz w:val="20"/>
              </w:rPr>
            </w:pPr>
            <w:r>
              <w:rPr>
                <w:sz w:val="20"/>
              </w:rPr>
              <w:t>CHECK THE APPROPRIATE BOX IF A MEMBER OF A GROUP</w:t>
              <w:br/>
              <w:t>(see instructions)</w:t>
              <w:br/>
              <w:t>(a)    ☐</w:t>
              <w:br/>
              <w:t>(b)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75" w:type="dxa"/>
            <w:tcBorders>
              <w:bottom w:val="single" w:sz="8" w:space="0" w:color="000000"/>
            </w:tcBorders>
            <w:tcMar>
              <w:top w:w="0" w:type="dxa"/>
            </w:tcMar>
            <w:vAlign w:val="center"/>
          </w:tcPr>
          <w:p>
            <w:pPr>
              <w:pStyle w:val="TableContents"/>
              <w:bidi w:val="0"/>
              <w:spacing w:before="0" w:after="283"/>
              <w:jc w:val="left"/>
              <w:rPr/>
            </w:pPr>
            <w:r>
              <w:rPr/>
              <w:t> </w:t>
            </w:r>
          </w:p>
        </w:tc>
      </w:tr>
      <w:tr>
        <w:trPr/>
        <w:tc>
          <w:tcPr>
            <w:tcW w:w="185" w:type="dxa"/>
            <w:tcBorders>
              <w:bottom w:val="single" w:sz="8" w:space="0" w:color="000000"/>
            </w:tcBorders>
            <w:tcMar>
              <w:top w:w="0" w:type="dxa"/>
            </w:tcMar>
            <w:vAlign w:val="center"/>
          </w:tcPr>
          <w:p>
            <w:pPr>
              <w:pStyle w:val="TableContents"/>
              <w:bidi w:val="0"/>
              <w:spacing w:before="0" w:after="283"/>
              <w:jc w:val="right"/>
              <w:rPr>
                <w:sz w:val="20"/>
              </w:rPr>
            </w:pPr>
            <w:r>
              <w:rPr>
                <w:sz w:val="20"/>
              </w:rPr>
              <w:t>3.</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5345" w:type="dxa"/>
            <w:tcBorders>
              <w:bottom w:val="single" w:sz="8" w:space="0" w:color="000000"/>
            </w:tcBorders>
            <w:tcMar>
              <w:top w:w="0" w:type="dxa"/>
            </w:tcMar>
            <w:vAlign w:val="center"/>
          </w:tcPr>
          <w:p>
            <w:pPr>
              <w:pStyle w:val="TableContents"/>
              <w:bidi w:val="0"/>
              <w:spacing w:before="0" w:after="283"/>
              <w:jc w:val="left"/>
              <w:rPr>
                <w:sz w:val="20"/>
              </w:rPr>
            </w:pPr>
            <w:r>
              <w:rPr>
                <w:sz w:val="20"/>
              </w:rPr>
              <w:t>SEC USE ONLY</w:t>
              <w:b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75" w:type="dxa"/>
            <w:tcBorders>
              <w:bottom w:val="single" w:sz="8" w:space="0" w:color="000000"/>
            </w:tcBorders>
            <w:tcMar>
              <w:top w:w="0" w:type="dxa"/>
            </w:tcMar>
            <w:vAlign w:val="center"/>
          </w:tcPr>
          <w:p>
            <w:pPr>
              <w:pStyle w:val="TableContents"/>
              <w:bidi w:val="0"/>
              <w:spacing w:before="0" w:after="283"/>
              <w:jc w:val="left"/>
              <w:rPr/>
            </w:pPr>
            <w:r>
              <w:rPr/>
              <w:t> </w:t>
            </w:r>
          </w:p>
        </w:tc>
      </w:tr>
      <w:tr>
        <w:trPr/>
        <w:tc>
          <w:tcPr>
            <w:tcW w:w="185" w:type="dxa"/>
            <w:tcBorders>
              <w:bottom w:val="single" w:sz="8" w:space="0" w:color="000000"/>
            </w:tcBorders>
            <w:tcMar>
              <w:top w:w="0" w:type="dxa"/>
            </w:tcMar>
            <w:vAlign w:val="center"/>
          </w:tcPr>
          <w:p>
            <w:pPr>
              <w:pStyle w:val="TableContents"/>
              <w:bidi w:val="0"/>
              <w:spacing w:before="0" w:after="283"/>
              <w:jc w:val="right"/>
              <w:rPr>
                <w:sz w:val="20"/>
              </w:rPr>
            </w:pPr>
            <w:r>
              <w:rPr>
                <w:sz w:val="20"/>
              </w:rPr>
              <w:t>4.</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5345" w:type="dxa"/>
            <w:tcBorders>
              <w:bottom w:val="single" w:sz="8" w:space="0" w:color="000000"/>
            </w:tcBorders>
            <w:tcMar>
              <w:top w:w="0" w:type="dxa"/>
            </w:tcMar>
            <w:vAlign w:val="center"/>
          </w:tcPr>
          <w:p>
            <w:pPr>
              <w:pStyle w:val="TableContents"/>
              <w:bidi w:val="0"/>
              <w:spacing w:before="0" w:after="283"/>
              <w:jc w:val="left"/>
              <w:rPr>
                <w:sz w:val="20"/>
              </w:rPr>
            </w:pPr>
            <w:r>
              <w:rPr>
                <w:sz w:val="20"/>
              </w:rPr>
              <w:t>CITIZENSHIP OR PLACE OF ORGANIZATION</w:t>
              <w:br/>
              <w:t> </w:t>
              <w:br/>
              <w:t>Delaware</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75" w:type="dxa"/>
            <w:tcBorders>
              <w:bottom w:val="single" w:sz="8" w:space="0" w:color="000000"/>
            </w:tcBorders>
            <w:tcMar>
              <w:top w:w="0" w:type="dxa"/>
            </w:tcMar>
            <w:vAlign w:val="center"/>
          </w:tcPr>
          <w:p>
            <w:pPr>
              <w:pStyle w:val="TableContents"/>
              <w:bidi w:val="0"/>
              <w:spacing w:before="0" w:after="283"/>
              <w:jc w:val="left"/>
              <w:rPr/>
            </w:pPr>
            <w:r>
              <w:rPr/>
              <w:t> </w:t>
            </w:r>
          </w:p>
        </w:tc>
      </w:tr>
    </w:tbl>
    <w:tbl>
      <w:tblPr>
        <w:tblW w:w="4455" w:type="dxa"/>
        <w:jc w:val="left"/>
        <w:tblInd w:w="0" w:type="dxa"/>
        <w:tblLayout w:type="fixed"/>
        <w:tblCellMar>
          <w:top w:w="0" w:type="dxa"/>
          <w:left w:w="0" w:type="dxa"/>
          <w:bottom w:w="28" w:type="dxa"/>
          <w:right w:w="0" w:type="dxa"/>
        </w:tblCellMar>
      </w:tblPr>
      <w:tblGrid>
        <w:gridCol w:w="1460"/>
        <w:gridCol w:w="60"/>
        <w:gridCol w:w="170"/>
        <w:gridCol w:w="60"/>
        <w:gridCol w:w="2705"/>
      </w:tblGrid>
      <w:tr>
        <w:trPr/>
        <w:tc>
          <w:tcPr>
            <w:tcW w:w="1460" w:type="dxa"/>
            <w:vMerge w:val="restart"/>
            <w:tcBorders>
              <w:bottom w:val="single" w:sz="8" w:space="0" w:color="000000"/>
            </w:tcBorders>
            <w:vAlign w:val="center"/>
          </w:tcPr>
          <w:p>
            <w:pPr>
              <w:pStyle w:val="TableContents"/>
              <w:bidi w:val="0"/>
              <w:spacing w:before="0" w:after="283"/>
              <w:jc w:val="center"/>
              <w:rPr>
                <w:sz w:val="20"/>
              </w:rPr>
            </w:pPr>
            <w:r>
              <w:rPr>
                <w:sz w:val="20"/>
              </w:rPr>
              <w:t xml:space="preserve">NUMBER OF </w:t>
              <w:br/>
              <w:t xml:space="preserve">SHARES </w:t>
              <w:br/>
              <w:t xml:space="preserve">BENEFICIALLY </w:t>
              <w:br/>
              <w:t xml:space="preserve">OWNED BY </w:t>
              <w:br/>
              <w:t xml:space="preserve">EACH </w:t>
              <w:br/>
              <w:t xml:space="preserve">REPORTING </w:t>
              <w:br/>
              <w:t>PERSON WITH</w:t>
            </w:r>
          </w:p>
        </w:tc>
        <w:tc>
          <w:tcPr>
            <w:tcW w:w="6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right"/>
              <w:rPr>
                <w:sz w:val="20"/>
              </w:rPr>
            </w:pPr>
            <w:r>
              <w:rPr>
                <w:sz w:val="20"/>
              </w:rPr>
              <w:t>5.</w:t>
            </w:r>
          </w:p>
        </w:tc>
        <w:tc>
          <w:tcPr>
            <w:tcW w:w="60" w:type="dxa"/>
            <w:tcBorders>
              <w:bottom w:val="single" w:sz="8" w:space="0" w:color="000000"/>
            </w:tcBorders>
            <w:vAlign w:val="center"/>
          </w:tcPr>
          <w:p>
            <w:pPr>
              <w:pStyle w:val="TableContents"/>
              <w:bidi w:val="0"/>
              <w:spacing w:before="0" w:after="283"/>
              <w:jc w:val="left"/>
              <w:rPr/>
            </w:pPr>
            <w:r>
              <w:rPr/>
              <w:t> </w:t>
            </w:r>
          </w:p>
        </w:tc>
        <w:tc>
          <w:tcPr>
            <w:tcW w:w="2705" w:type="dxa"/>
            <w:tcBorders>
              <w:bottom w:val="single" w:sz="8" w:space="0" w:color="000000"/>
            </w:tcBorders>
            <w:vAlign w:val="center"/>
          </w:tcPr>
          <w:p>
            <w:pPr>
              <w:pStyle w:val="TableContents"/>
              <w:bidi w:val="0"/>
              <w:spacing w:before="0" w:after="283"/>
              <w:jc w:val="left"/>
              <w:rPr>
                <w:sz w:val="20"/>
              </w:rPr>
            </w:pPr>
            <w:r>
              <w:rPr>
                <w:sz w:val="20"/>
              </w:rPr>
              <w:t>SOLE VOTING POWER</w:t>
              <w:br/>
              <w:t> </w:t>
              <w:br/>
              <w:t xml:space="preserve">937,592 </w:t>
            </w:r>
          </w:p>
        </w:tc>
      </w:tr>
      <w:tr>
        <w:trPr/>
        <w:tc>
          <w:tcPr>
            <w:tcW w:w="1460" w:type="dxa"/>
            <w:vMerge w:val="continue"/>
            <w:tcBorders>
              <w:bottom w:val="single" w:sz="8" w:space="0" w:color="000000"/>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right"/>
              <w:rPr>
                <w:sz w:val="20"/>
              </w:rPr>
            </w:pPr>
            <w:r>
              <w:rPr>
                <w:sz w:val="20"/>
              </w:rPr>
              <w:t>6.</w:t>
            </w:r>
          </w:p>
        </w:tc>
        <w:tc>
          <w:tcPr>
            <w:tcW w:w="60" w:type="dxa"/>
            <w:tcBorders>
              <w:bottom w:val="single" w:sz="8" w:space="0" w:color="000000"/>
            </w:tcBorders>
            <w:vAlign w:val="center"/>
          </w:tcPr>
          <w:p>
            <w:pPr>
              <w:pStyle w:val="TableContents"/>
              <w:bidi w:val="0"/>
              <w:spacing w:before="0" w:after="283"/>
              <w:jc w:val="left"/>
              <w:rPr/>
            </w:pPr>
            <w:r>
              <w:rPr/>
              <w:t> </w:t>
            </w:r>
          </w:p>
        </w:tc>
        <w:tc>
          <w:tcPr>
            <w:tcW w:w="2705" w:type="dxa"/>
            <w:tcBorders>
              <w:bottom w:val="single" w:sz="8" w:space="0" w:color="000000"/>
            </w:tcBorders>
            <w:vAlign w:val="center"/>
          </w:tcPr>
          <w:p>
            <w:pPr>
              <w:pStyle w:val="TableContents"/>
              <w:bidi w:val="0"/>
              <w:spacing w:before="0" w:after="283"/>
              <w:jc w:val="left"/>
              <w:rPr>
                <w:sz w:val="20"/>
              </w:rPr>
            </w:pPr>
            <w:r>
              <w:rPr>
                <w:sz w:val="20"/>
              </w:rPr>
              <w:t>SHARED VOTING POWER</w:t>
              <w:br/>
              <w:t> </w:t>
              <w:br/>
              <w:t>0</w:t>
            </w:r>
          </w:p>
        </w:tc>
      </w:tr>
      <w:tr>
        <w:trPr/>
        <w:tc>
          <w:tcPr>
            <w:tcW w:w="1460" w:type="dxa"/>
            <w:vMerge w:val="continue"/>
            <w:tcBorders>
              <w:bottom w:val="single" w:sz="8" w:space="0" w:color="000000"/>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right"/>
              <w:rPr>
                <w:sz w:val="20"/>
              </w:rPr>
            </w:pPr>
            <w:r>
              <w:rPr>
                <w:sz w:val="20"/>
              </w:rPr>
              <w:t>7.</w:t>
            </w:r>
          </w:p>
        </w:tc>
        <w:tc>
          <w:tcPr>
            <w:tcW w:w="60" w:type="dxa"/>
            <w:tcBorders>
              <w:bottom w:val="single" w:sz="8" w:space="0" w:color="000000"/>
            </w:tcBorders>
            <w:vAlign w:val="center"/>
          </w:tcPr>
          <w:p>
            <w:pPr>
              <w:pStyle w:val="TableContents"/>
              <w:bidi w:val="0"/>
              <w:spacing w:before="0" w:after="283"/>
              <w:jc w:val="left"/>
              <w:rPr/>
            </w:pPr>
            <w:r>
              <w:rPr/>
              <w:t> </w:t>
            </w:r>
          </w:p>
        </w:tc>
        <w:tc>
          <w:tcPr>
            <w:tcW w:w="2705" w:type="dxa"/>
            <w:tcBorders>
              <w:bottom w:val="single" w:sz="8" w:space="0" w:color="000000"/>
            </w:tcBorders>
            <w:vAlign w:val="center"/>
          </w:tcPr>
          <w:p>
            <w:pPr>
              <w:pStyle w:val="TableContents"/>
              <w:bidi w:val="0"/>
              <w:spacing w:before="0" w:after="283"/>
              <w:jc w:val="left"/>
              <w:rPr>
                <w:sz w:val="20"/>
              </w:rPr>
            </w:pPr>
            <w:r>
              <w:rPr>
                <w:sz w:val="20"/>
              </w:rPr>
              <w:t>SOLE DISPOSITIVE POWER</w:t>
              <w:br/>
              <w:t> </w:t>
              <w:br/>
              <w:t xml:space="preserve">937,592 </w:t>
            </w:r>
          </w:p>
        </w:tc>
      </w:tr>
      <w:tr>
        <w:trPr/>
        <w:tc>
          <w:tcPr>
            <w:tcW w:w="1460" w:type="dxa"/>
            <w:vMerge w:val="continue"/>
            <w:tcBorders>
              <w:bottom w:val="single" w:sz="8" w:space="0" w:color="000000"/>
            </w:tcBorders>
            <w:vAlign w:val="center"/>
          </w:tcPr>
          <w:p>
            <w:pPr>
              <w:pStyle w:val="Normal"/>
              <w:bidi w:val="0"/>
              <w:jc w:val="left"/>
              <w:rPr/>
            </w:pPr>
            <w:r>
              <w:rPr/>
            </w:r>
          </w:p>
        </w:tc>
        <w:tc>
          <w:tcPr>
            <w:tcW w:w="60" w:type="dxa"/>
            <w:tcBorders>
              <w:bottom w:val="single" w:sz="8" w:space="0" w:color="000000"/>
            </w:tcBorders>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right"/>
              <w:rPr>
                <w:sz w:val="20"/>
              </w:rPr>
            </w:pPr>
            <w:r>
              <w:rPr>
                <w:sz w:val="20"/>
              </w:rPr>
              <w:t>8.</w:t>
            </w:r>
          </w:p>
        </w:tc>
        <w:tc>
          <w:tcPr>
            <w:tcW w:w="60" w:type="dxa"/>
            <w:tcBorders>
              <w:bottom w:val="single" w:sz="8" w:space="0" w:color="000000"/>
            </w:tcBorders>
            <w:vAlign w:val="center"/>
          </w:tcPr>
          <w:p>
            <w:pPr>
              <w:pStyle w:val="TableContents"/>
              <w:bidi w:val="0"/>
              <w:spacing w:before="0" w:after="283"/>
              <w:jc w:val="left"/>
              <w:rPr/>
            </w:pPr>
            <w:r>
              <w:rPr/>
              <w:t> </w:t>
            </w:r>
          </w:p>
        </w:tc>
        <w:tc>
          <w:tcPr>
            <w:tcW w:w="2705" w:type="dxa"/>
            <w:tcBorders>
              <w:bottom w:val="single" w:sz="8" w:space="0" w:color="000000"/>
            </w:tcBorders>
            <w:vAlign w:val="center"/>
          </w:tcPr>
          <w:p>
            <w:pPr>
              <w:pStyle w:val="TableContents"/>
              <w:bidi w:val="0"/>
              <w:spacing w:before="0" w:after="283"/>
              <w:jc w:val="left"/>
              <w:rPr>
                <w:sz w:val="20"/>
              </w:rPr>
            </w:pPr>
            <w:r>
              <w:rPr>
                <w:sz w:val="20"/>
              </w:rPr>
              <w:t>SHARED DISPOSITIVE POWER</w:t>
              <w:br/>
              <w:t> </w:t>
              <w:br/>
              <w:t>0</w:t>
            </w:r>
          </w:p>
        </w:tc>
      </w:tr>
    </w:tbl>
    <w:tbl>
      <w:tblPr>
        <w:tblW w:w="7615" w:type="dxa"/>
        <w:jc w:val="left"/>
        <w:tblInd w:w="0" w:type="dxa"/>
        <w:tblLayout w:type="fixed"/>
        <w:tblCellMar>
          <w:top w:w="0" w:type="dxa"/>
          <w:left w:w="0" w:type="dxa"/>
          <w:bottom w:w="28" w:type="dxa"/>
          <w:right w:w="0" w:type="dxa"/>
        </w:tblCellMar>
      </w:tblPr>
      <w:tblGrid>
        <w:gridCol w:w="290"/>
        <w:gridCol w:w="60"/>
        <w:gridCol w:w="7130"/>
        <w:gridCol w:w="60"/>
        <w:gridCol w:w="75"/>
      </w:tblGrid>
      <w:tr>
        <w:trPr/>
        <w:tc>
          <w:tcPr>
            <w:tcW w:w="290" w:type="dxa"/>
            <w:tcBorders>
              <w:bottom w:val="single" w:sz="8" w:space="0" w:color="000000"/>
            </w:tcBorders>
            <w:vAlign w:val="center"/>
          </w:tcPr>
          <w:p>
            <w:pPr>
              <w:pStyle w:val="TableContents"/>
              <w:bidi w:val="0"/>
              <w:spacing w:before="0" w:after="283"/>
              <w:jc w:val="right"/>
              <w:rPr>
                <w:sz w:val="20"/>
              </w:rPr>
            </w:pPr>
            <w:r>
              <w:rPr>
                <w:sz w:val="20"/>
              </w:rPr>
              <w:t>9.</w:t>
            </w:r>
          </w:p>
        </w:tc>
        <w:tc>
          <w:tcPr>
            <w:tcW w:w="60" w:type="dxa"/>
            <w:tcBorders>
              <w:bottom w:val="single" w:sz="8" w:space="0" w:color="000000"/>
            </w:tcBorders>
            <w:vAlign w:val="center"/>
          </w:tcPr>
          <w:p>
            <w:pPr>
              <w:pStyle w:val="TableContents"/>
              <w:bidi w:val="0"/>
              <w:spacing w:before="0" w:after="283"/>
              <w:jc w:val="left"/>
              <w:rPr/>
            </w:pPr>
            <w:r>
              <w:rPr/>
              <w:t> </w:t>
            </w:r>
          </w:p>
        </w:tc>
        <w:tc>
          <w:tcPr>
            <w:tcW w:w="7130" w:type="dxa"/>
            <w:tcBorders>
              <w:bottom w:val="single" w:sz="8" w:space="0" w:color="000000"/>
            </w:tcBorders>
            <w:vAlign w:val="center"/>
          </w:tcPr>
          <w:p>
            <w:pPr>
              <w:pStyle w:val="TableContents"/>
              <w:bidi w:val="0"/>
              <w:spacing w:before="0" w:after="283"/>
              <w:jc w:val="left"/>
              <w:rPr>
                <w:sz w:val="20"/>
              </w:rPr>
            </w:pPr>
            <w:r>
              <w:rPr>
                <w:sz w:val="20"/>
              </w:rPr>
              <w:t xml:space="preserve">AGGREGATE AMOUNT BENEFICIALLY OWNED BY EACH REPORTING PERSON </w:t>
              <w:br/>
              <w:br/>
              <w:t xml:space="preserve">937,592 </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290" w:type="dxa"/>
            <w:tcBorders>
              <w:bottom w:val="single" w:sz="8" w:space="0" w:color="000000"/>
            </w:tcBorders>
            <w:vAlign w:val="center"/>
          </w:tcPr>
          <w:p>
            <w:pPr>
              <w:pStyle w:val="TableContents"/>
              <w:bidi w:val="0"/>
              <w:spacing w:before="0" w:after="283"/>
              <w:jc w:val="right"/>
              <w:rPr>
                <w:sz w:val="20"/>
              </w:rPr>
            </w:pPr>
            <w:r>
              <w:rPr>
                <w:sz w:val="20"/>
              </w:rPr>
              <w:t>10.</w:t>
            </w:r>
          </w:p>
        </w:tc>
        <w:tc>
          <w:tcPr>
            <w:tcW w:w="60" w:type="dxa"/>
            <w:tcBorders>
              <w:bottom w:val="single" w:sz="8" w:space="0" w:color="000000"/>
            </w:tcBorders>
            <w:vAlign w:val="center"/>
          </w:tcPr>
          <w:p>
            <w:pPr>
              <w:pStyle w:val="TableContents"/>
              <w:bidi w:val="0"/>
              <w:spacing w:before="0" w:after="283"/>
              <w:jc w:val="left"/>
              <w:rPr/>
            </w:pPr>
            <w:r>
              <w:rPr/>
              <w:t> </w:t>
            </w:r>
          </w:p>
        </w:tc>
        <w:tc>
          <w:tcPr>
            <w:tcW w:w="7130" w:type="dxa"/>
            <w:tcBorders>
              <w:bottom w:val="single" w:sz="8" w:space="0" w:color="000000"/>
            </w:tcBorders>
            <w:vAlign w:val="center"/>
          </w:tcPr>
          <w:p>
            <w:pPr>
              <w:pStyle w:val="TableContents"/>
              <w:bidi w:val="0"/>
              <w:spacing w:before="0" w:after="283"/>
              <w:jc w:val="left"/>
              <w:rPr>
                <w:sz w:val="20"/>
              </w:rPr>
            </w:pPr>
            <w:r>
              <w:rPr>
                <w:sz w:val="20"/>
              </w:rPr>
              <w:t>CHECK IF THE AGGREGATE AMOUNT IN ROW (9) EXCLUDES CERTAIN SHARES</w:t>
              <w:br/>
              <w:t>(see instructions)    ☐</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290" w:type="dxa"/>
            <w:tcBorders>
              <w:bottom w:val="single" w:sz="8" w:space="0" w:color="000000"/>
            </w:tcBorders>
            <w:vAlign w:val="center"/>
          </w:tcPr>
          <w:p>
            <w:pPr>
              <w:pStyle w:val="TableContents"/>
              <w:bidi w:val="0"/>
              <w:spacing w:before="0" w:after="283"/>
              <w:jc w:val="right"/>
              <w:rPr>
                <w:sz w:val="20"/>
              </w:rPr>
            </w:pPr>
            <w:r>
              <w:rPr>
                <w:sz w:val="20"/>
              </w:rPr>
              <w:t>11.</w:t>
            </w:r>
          </w:p>
        </w:tc>
        <w:tc>
          <w:tcPr>
            <w:tcW w:w="60" w:type="dxa"/>
            <w:tcBorders>
              <w:bottom w:val="single" w:sz="8" w:space="0" w:color="000000"/>
            </w:tcBorders>
            <w:vAlign w:val="center"/>
          </w:tcPr>
          <w:p>
            <w:pPr>
              <w:pStyle w:val="TableContents"/>
              <w:bidi w:val="0"/>
              <w:spacing w:before="0" w:after="283"/>
              <w:jc w:val="left"/>
              <w:rPr/>
            </w:pPr>
            <w:r>
              <w:rPr/>
              <w:t> </w:t>
            </w:r>
          </w:p>
        </w:tc>
        <w:tc>
          <w:tcPr>
            <w:tcW w:w="7130" w:type="dxa"/>
            <w:tcBorders>
              <w:bottom w:val="single" w:sz="8" w:space="0" w:color="000000"/>
            </w:tcBorders>
            <w:vAlign w:val="center"/>
          </w:tcPr>
          <w:p>
            <w:pPr>
              <w:pStyle w:val="TableContents"/>
              <w:bidi w:val="0"/>
              <w:spacing w:before="0" w:after="283"/>
              <w:jc w:val="left"/>
              <w:rPr>
                <w:sz w:val="20"/>
              </w:rPr>
            </w:pPr>
            <w:r>
              <w:rPr>
                <w:sz w:val="20"/>
              </w:rPr>
              <w:t xml:space="preserve">PERCENT OF CLASS REPRESENTED BY AMOUNT IN ROW (9) </w:t>
              <w:br/>
              <w:br/>
              <w:t xml:space="preserve">2.42% </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290" w:type="dxa"/>
            <w:tcBorders>
              <w:bottom w:val="single" w:sz="8" w:space="0" w:color="000000"/>
            </w:tcBorders>
            <w:vAlign w:val="center"/>
          </w:tcPr>
          <w:p>
            <w:pPr>
              <w:pStyle w:val="TableContents"/>
              <w:bidi w:val="0"/>
              <w:spacing w:before="0" w:after="283"/>
              <w:jc w:val="right"/>
              <w:rPr>
                <w:sz w:val="20"/>
              </w:rPr>
            </w:pPr>
            <w:r>
              <w:rPr>
                <w:sz w:val="20"/>
              </w:rPr>
              <w:t>12.</w:t>
            </w:r>
          </w:p>
        </w:tc>
        <w:tc>
          <w:tcPr>
            <w:tcW w:w="60" w:type="dxa"/>
            <w:tcBorders>
              <w:bottom w:val="single" w:sz="8" w:space="0" w:color="000000"/>
            </w:tcBorders>
            <w:vAlign w:val="center"/>
          </w:tcPr>
          <w:p>
            <w:pPr>
              <w:pStyle w:val="TableContents"/>
              <w:bidi w:val="0"/>
              <w:spacing w:before="0" w:after="283"/>
              <w:jc w:val="left"/>
              <w:rPr/>
            </w:pPr>
            <w:r>
              <w:rPr/>
              <w:t> </w:t>
            </w:r>
          </w:p>
        </w:tc>
        <w:tc>
          <w:tcPr>
            <w:tcW w:w="7130" w:type="dxa"/>
            <w:tcBorders>
              <w:bottom w:val="single" w:sz="8" w:space="0" w:color="000000"/>
            </w:tcBorders>
            <w:vAlign w:val="center"/>
          </w:tcPr>
          <w:p>
            <w:pPr>
              <w:pStyle w:val="TableContents"/>
              <w:bidi w:val="0"/>
              <w:spacing w:before="0" w:after="283"/>
              <w:jc w:val="left"/>
              <w:rPr>
                <w:sz w:val="20"/>
              </w:rPr>
            </w:pPr>
            <w:r>
              <w:rPr>
                <w:sz w:val="20"/>
              </w:rPr>
              <w:t xml:space="preserve">TYPE OF REPORTING PERSON (see instructions) </w:t>
              <w:br/>
              <w:br/>
              <w:t>PN</w:t>
            </w:r>
          </w:p>
        </w:tc>
        <w:tc>
          <w:tcPr>
            <w:tcW w:w="135" w:type="dxa"/>
            <w:gridSpan w:val="2"/>
            <w:tcBorders>
              <w:bottom w:val="single" w:sz="8"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28" w:type="dxa"/>
          <w:left w:w="0" w:type="dxa"/>
          <w:bottom w:w="28" w:type="dxa"/>
          <w:right w:w="0" w:type="dxa"/>
        </w:tblCellMar>
      </w:tblPr>
      <w:tblGrid>
        <w:gridCol w:w="185"/>
        <w:gridCol w:w="60"/>
        <w:gridCol w:w="5345"/>
        <w:gridCol w:w="60"/>
        <w:gridCol w:w="75"/>
      </w:tblGrid>
      <w:tr>
        <w:trPr/>
        <w:tc>
          <w:tcPr>
            <w:tcW w:w="185" w:type="dxa"/>
            <w:tcBorders>
              <w:top w:val="single" w:sz="8" w:space="0" w:color="000000"/>
              <w:bottom w:val="single" w:sz="8" w:space="0" w:color="000000"/>
            </w:tcBorders>
            <w:vAlign w:val="center"/>
          </w:tcPr>
          <w:p>
            <w:pPr>
              <w:pStyle w:val="TableContents"/>
              <w:bidi w:val="0"/>
              <w:spacing w:before="0" w:after="283"/>
              <w:jc w:val="right"/>
              <w:rPr>
                <w:sz w:val="20"/>
              </w:rPr>
            </w:pPr>
            <w:r>
              <w:rPr>
                <w:sz w:val="20"/>
              </w:rPr>
              <w:t>1.</w:t>
            </w:r>
          </w:p>
        </w:tc>
        <w:tc>
          <w:tcPr>
            <w:tcW w:w="6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5345" w:type="dxa"/>
            <w:tcBorders>
              <w:top w:val="single" w:sz="8" w:space="0" w:color="000000"/>
              <w:bottom w:val="single" w:sz="8" w:space="0" w:color="000000"/>
            </w:tcBorders>
            <w:vAlign w:val="center"/>
          </w:tcPr>
          <w:p>
            <w:pPr>
              <w:pStyle w:val="TableContents"/>
              <w:bidi w:val="0"/>
              <w:spacing w:before="0" w:after="283"/>
              <w:jc w:val="left"/>
              <w:rPr>
                <w:sz w:val="20"/>
              </w:rPr>
            </w:pPr>
            <w:r>
              <w:rPr>
                <w:sz w:val="20"/>
              </w:rPr>
              <w:t>NAMES OF REPORTING PERSONS</w:t>
              <w:br/>
              <w:br/>
              <w:t>Toronado Partners LLC</w:t>
            </w:r>
          </w:p>
        </w:tc>
        <w:tc>
          <w:tcPr>
            <w:tcW w:w="6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75" w:type="dxa"/>
            <w:tcBorders>
              <w:top w:val="single" w:sz="8" w:space="0" w:color="000000"/>
              <w:bottom w:val="single" w:sz="8" w:space="0" w:color="000000"/>
            </w:tcBorders>
            <w:vAlign w:val="center"/>
          </w:tcPr>
          <w:p>
            <w:pPr>
              <w:pStyle w:val="TableContents"/>
              <w:bidi w:val="0"/>
              <w:spacing w:before="0" w:after="283"/>
              <w:jc w:val="left"/>
              <w:rPr/>
            </w:pPr>
            <w:r>
              <w:rPr/>
              <w:t> </w:t>
            </w:r>
          </w:p>
        </w:tc>
      </w:tr>
      <w:tr>
        <w:trPr/>
        <w:tc>
          <w:tcPr>
            <w:tcW w:w="185" w:type="dxa"/>
            <w:tcBorders>
              <w:bottom w:val="single" w:sz="8" w:space="0" w:color="000000"/>
            </w:tcBorders>
            <w:tcMar>
              <w:top w:w="0" w:type="dxa"/>
            </w:tcMar>
            <w:vAlign w:val="center"/>
          </w:tcPr>
          <w:p>
            <w:pPr>
              <w:pStyle w:val="TableContents"/>
              <w:bidi w:val="0"/>
              <w:spacing w:before="0" w:after="283"/>
              <w:jc w:val="right"/>
              <w:rPr>
                <w:sz w:val="20"/>
              </w:rPr>
            </w:pPr>
            <w:r>
              <w:rPr>
                <w:sz w:val="20"/>
              </w:rPr>
              <w:t>2.</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5345" w:type="dxa"/>
            <w:tcBorders>
              <w:bottom w:val="single" w:sz="8" w:space="0" w:color="000000"/>
            </w:tcBorders>
            <w:tcMar>
              <w:top w:w="0" w:type="dxa"/>
            </w:tcMar>
            <w:vAlign w:val="center"/>
          </w:tcPr>
          <w:p>
            <w:pPr>
              <w:pStyle w:val="TableContents"/>
              <w:bidi w:val="0"/>
              <w:spacing w:before="0" w:after="283"/>
              <w:jc w:val="left"/>
              <w:rPr>
                <w:sz w:val="20"/>
              </w:rPr>
            </w:pPr>
            <w:r>
              <w:rPr>
                <w:sz w:val="20"/>
              </w:rPr>
              <w:t>CHECK THE APPROPRIATE BOX IF A MEMBER OF A GROUP</w:t>
              <w:br/>
              <w:t>(see instructions)</w:t>
              <w:br/>
              <w:t>(a)    ☐</w:t>
              <w:br/>
              <w:t>(b)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75" w:type="dxa"/>
            <w:tcBorders>
              <w:bottom w:val="single" w:sz="8" w:space="0" w:color="000000"/>
            </w:tcBorders>
            <w:tcMar>
              <w:top w:w="0" w:type="dxa"/>
            </w:tcMar>
            <w:vAlign w:val="center"/>
          </w:tcPr>
          <w:p>
            <w:pPr>
              <w:pStyle w:val="TableContents"/>
              <w:bidi w:val="0"/>
              <w:spacing w:before="0" w:after="283"/>
              <w:jc w:val="left"/>
              <w:rPr/>
            </w:pPr>
            <w:r>
              <w:rPr/>
              <w:t> </w:t>
            </w:r>
          </w:p>
        </w:tc>
      </w:tr>
      <w:tr>
        <w:trPr/>
        <w:tc>
          <w:tcPr>
            <w:tcW w:w="185" w:type="dxa"/>
            <w:tcBorders>
              <w:bottom w:val="single" w:sz="8" w:space="0" w:color="000000"/>
            </w:tcBorders>
            <w:tcMar>
              <w:top w:w="0" w:type="dxa"/>
            </w:tcMar>
            <w:vAlign w:val="center"/>
          </w:tcPr>
          <w:p>
            <w:pPr>
              <w:pStyle w:val="TableContents"/>
              <w:bidi w:val="0"/>
              <w:spacing w:before="0" w:after="283"/>
              <w:jc w:val="right"/>
              <w:rPr>
                <w:sz w:val="20"/>
              </w:rPr>
            </w:pPr>
            <w:r>
              <w:rPr>
                <w:sz w:val="20"/>
              </w:rPr>
              <w:t>3.</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5345" w:type="dxa"/>
            <w:tcBorders>
              <w:bottom w:val="single" w:sz="8" w:space="0" w:color="000000"/>
            </w:tcBorders>
            <w:tcMar>
              <w:top w:w="0" w:type="dxa"/>
            </w:tcMar>
            <w:vAlign w:val="center"/>
          </w:tcPr>
          <w:p>
            <w:pPr>
              <w:pStyle w:val="TableContents"/>
              <w:bidi w:val="0"/>
              <w:spacing w:before="0" w:after="283"/>
              <w:jc w:val="left"/>
              <w:rPr>
                <w:sz w:val="20"/>
              </w:rPr>
            </w:pPr>
            <w:r>
              <w:rPr>
                <w:sz w:val="20"/>
              </w:rPr>
              <w:t>SEC USE ONLY</w:t>
              <w:b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75" w:type="dxa"/>
            <w:tcBorders>
              <w:bottom w:val="single" w:sz="8" w:space="0" w:color="000000"/>
            </w:tcBorders>
            <w:tcMar>
              <w:top w:w="0" w:type="dxa"/>
            </w:tcMar>
            <w:vAlign w:val="center"/>
          </w:tcPr>
          <w:p>
            <w:pPr>
              <w:pStyle w:val="TableContents"/>
              <w:bidi w:val="0"/>
              <w:spacing w:before="0" w:after="283"/>
              <w:jc w:val="left"/>
              <w:rPr/>
            </w:pPr>
            <w:r>
              <w:rPr/>
              <w:t> </w:t>
            </w:r>
          </w:p>
        </w:tc>
      </w:tr>
      <w:tr>
        <w:trPr/>
        <w:tc>
          <w:tcPr>
            <w:tcW w:w="185" w:type="dxa"/>
            <w:tcBorders>
              <w:bottom w:val="single" w:sz="8" w:space="0" w:color="000000"/>
            </w:tcBorders>
            <w:tcMar>
              <w:top w:w="0" w:type="dxa"/>
            </w:tcMar>
            <w:vAlign w:val="center"/>
          </w:tcPr>
          <w:p>
            <w:pPr>
              <w:pStyle w:val="TableContents"/>
              <w:bidi w:val="0"/>
              <w:spacing w:before="0" w:after="283"/>
              <w:jc w:val="right"/>
              <w:rPr>
                <w:sz w:val="20"/>
              </w:rPr>
            </w:pPr>
            <w:r>
              <w:rPr>
                <w:sz w:val="20"/>
              </w:rPr>
              <w:t>4.</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5345" w:type="dxa"/>
            <w:tcBorders>
              <w:bottom w:val="single" w:sz="8" w:space="0" w:color="000000"/>
            </w:tcBorders>
            <w:tcMar>
              <w:top w:w="0" w:type="dxa"/>
            </w:tcMar>
            <w:vAlign w:val="center"/>
          </w:tcPr>
          <w:p>
            <w:pPr>
              <w:pStyle w:val="TableContents"/>
              <w:bidi w:val="0"/>
              <w:spacing w:before="0" w:after="283"/>
              <w:jc w:val="left"/>
              <w:rPr>
                <w:sz w:val="20"/>
              </w:rPr>
            </w:pPr>
            <w:r>
              <w:rPr>
                <w:sz w:val="20"/>
              </w:rPr>
              <w:t>CITIZENSHIP OR PLACE OF ORGANIZATION</w:t>
              <w:br/>
              <w:t> </w:t>
              <w:br/>
              <w:t>California</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75" w:type="dxa"/>
            <w:tcBorders>
              <w:bottom w:val="single" w:sz="8" w:space="0" w:color="000000"/>
            </w:tcBorders>
            <w:tcMar>
              <w:top w:w="0" w:type="dxa"/>
            </w:tcMar>
            <w:vAlign w:val="center"/>
          </w:tcPr>
          <w:p>
            <w:pPr>
              <w:pStyle w:val="TableContents"/>
              <w:bidi w:val="0"/>
              <w:spacing w:before="0" w:after="283"/>
              <w:jc w:val="left"/>
              <w:rPr/>
            </w:pPr>
            <w:r>
              <w:rPr/>
              <w:t> </w:t>
            </w:r>
          </w:p>
        </w:tc>
      </w:tr>
    </w:tbl>
    <w:tbl>
      <w:tblPr>
        <w:tblW w:w="4455" w:type="dxa"/>
        <w:jc w:val="left"/>
        <w:tblInd w:w="0" w:type="dxa"/>
        <w:tblLayout w:type="fixed"/>
        <w:tblCellMar>
          <w:top w:w="0" w:type="dxa"/>
          <w:left w:w="0" w:type="dxa"/>
          <w:bottom w:w="28" w:type="dxa"/>
          <w:right w:w="0" w:type="dxa"/>
        </w:tblCellMar>
      </w:tblPr>
      <w:tblGrid>
        <w:gridCol w:w="1460"/>
        <w:gridCol w:w="60"/>
        <w:gridCol w:w="170"/>
        <w:gridCol w:w="60"/>
        <w:gridCol w:w="2705"/>
      </w:tblGrid>
      <w:tr>
        <w:trPr/>
        <w:tc>
          <w:tcPr>
            <w:tcW w:w="1460" w:type="dxa"/>
            <w:vMerge w:val="restart"/>
            <w:tcBorders>
              <w:bottom w:val="single" w:sz="8" w:space="0" w:color="000000"/>
            </w:tcBorders>
            <w:vAlign w:val="center"/>
          </w:tcPr>
          <w:p>
            <w:pPr>
              <w:pStyle w:val="TableContents"/>
              <w:bidi w:val="0"/>
              <w:spacing w:before="0" w:after="283"/>
              <w:jc w:val="center"/>
              <w:rPr>
                <w:sz w:val="20"/>
              </w:rPr>
            </w:pPr>
            <w:r>
              <w:rPr>
                <w:sz w:val="20"/>
              </w:rPr>
              <w:t xml:space="preserve">NUMBER OF </w:t>
              <w:br/>
              <w:t xml:space="preserve">SHARES </w:t>
              <w:br/>
              <w:t xml:space="preserve">BENEFICIALLY </w:t>
              <w:br/>
              <w:t xml:space="preserve">OWNED BY </w:t>
              <w:br/>
              <w:t xml:space="preserve">EACH </w:t>
              <w:br/>
              <w:t xml:space="preserve">REPORTING </w:t>
              <w:br/>
              <w:t>PERSON WITH</w:t>
            </w:r>
          </w:p>
        </w:tc>
        <w:tc>
          <w:tcPr>
            <w:tcW w:w="6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right"/>
              <w:rPr>
                <w:sz w:val="20"/>
              </w:rPr>
            </w:pPr>
            <w:r>
              <w:rPr>
                <w:sz w:val="20"/>
              </w:rPr>
              <w:t>5.</w:t>
            </w:r>
          </w:p>
        </w:tc>
        <w:tc>
          <w:tcPr>
            <w:tcW w:w="60" w:type="dxa"/>
            <w:tcBorders>
              <w:bottom w:val="single" w:sz="8" w:space="0" w:color="000000"/>
            </w:tcBorders>
            <w:vAlign w:val="center"/>
          </w:tcPr>
          <w:p>
            <w:pPr>
              <w:pStyle w:val="TableContents"/>
              <w:bidi w:val="0"/>
              <w:spacing w:before="0" w:after="283"/>
              <w:jc w:val="left"/>
              <w:rPr/>
            </w:pPr>
            <w:r>
              <w:rPr/>
              <w:t> </w:t>
            </w:r>
          </w:p>
        </w:tc>
        <w:tc>
          <w:tcPr>
            <w:tcW w:w="2705" w:type="dxa"/>
            <w:tcBorders>
              <w:bottom w:val="single" w:sz="8" w:space="0" w:color="000000"/>
            </w:tcBorders>
            <w:vAlign w:val="center"/>
          </w:tcPr>
          <w:p>
            <w:pPr>
              <w:pStyle w:val="TableContents"/>
              <w:bidi w:val="0"/>
              <w:spacing w:before="0" w:after="283"/>
              <w:jc w:val="left"/>
              <w:rPr>
                <w:sz w:val="20"/>
              </w:rPr>
            </w:pPr>
            <w:r>
              <w:rPr>
                <w:sz w:val="20"/>
              </w:rPr>
              <w:t>SOLE VOTING POWER</w:t>
              <w:br/>
              <w:t> </w:t>
              <w:br/>
              <w:t xml:space="preserve">1,168,154 </w:t>
            </w:r>
          </w:p>
        </w:tc>
      </w:tr>
      <w:tr>
        <w:trPr/>
        <w:tc>
          <w:tcPr>
            <w:tcW w:w="1460" w:type="dxa"/>
            <w:vMerge w:val="continue"/>
            <w:tcBorders>
              <w:bottom w:val="single" w:sz="8" w:space="0" w:color="000000"/>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right"/>
              <w:rPr>
                <w:sz w:val="20"/>
              </w:rPr>
            </w:pPr>
            <w:r>
              <w:rPr>
                <w:sz w:val="20"/>
              </w:rPr>
              <w:t>6.</w:t>
            </w:r>
          </w:p>
        </w:tc>
        <w:tc>
          <w:tcPr>
            <w:tcW w:w="60" w:type="dxa"/>
            <w:tcBorders>
              <w:bottom w:val="single" w:sz="8" w:space="0" w:color="000000"/>
            </w:tcBorders>
            <w:vAlign w:val="center"/>
          </w:tcPr>
          <w:p>
            <w:pPr>
              <w:pStyle w:val="TableContents"/>
              <w:bidi w:val="0"/>
              <w:spacing w:before="0" w:after="283"/>
              <w:jc w:val="left"/>
              <w:rPr/>
            </w:pPr>
            <w:r>
              <w:rPr/>
              <w:t> </w:t>
            </w:r>
          </w:p>
        </w:tc>
        <w:tc>
          <w:tcPr>
            <w:tcW w:w="2705" w:type="dxa"/>
            <w:tcBorders>
              <w:bottom w:val="single" w:sz="8" w:space="0" w:color="000000"/>
            </w:tcBorders>
            <w:vAlign w:val="center"/>
          </w:tcPr>
          <w:p>
            <w:pPr>
              <w:pStyle w:val="TableContents"/>
              <w:bidi w:val="0"/>
              <w:spacing w:before="0" w:after="283"/>
              <w:jc w:val="left"/>
              <w:rPr>
                <w:sz w:val="20"/>
              </w:rPr>
            </w:pPr>
            <w:r>
              <w:rPr>
                <w:sz w:val="20"/>
              </w:rPr>
              <w:t>SHARED VOTING POWER</w:t>
              <w:br/>
              <w:t> </w:t>
              <w:br/>
              <w:t>0</w:t>
            </w:r>
          </w:p>
        </w:tc>
      </w:tr>
      <w:tr>
        <w:trPr/>
        <w:tc>
          <w:tcPr>
            <w:tcW w:w="1460" w:type="dxa"/>
            <w:vMerge w:val="continue"/>
            <w:tcBorders>
              <w:bottom w:val="single" w:sz="8" w:space="0" w:color="000000"/>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right"/>
              <w:rPr>
                <w:sz w:val="20"/>
              </w:rPr>
            </w:pPr>
            <w:r>
              <w:rPr>
                <w:sz w:val="20"/>
              </w:rPr>
              <w:t>7.</w:t>
            </w:r>
          </w:p>
        </w:tc>
        <w:tc>
          <w:tcPr>
            <w:tcW w:w="60" w:type="dxa"/>
            <w:tcBorders>
              <w:bottom w:val="single" w:sz="8" w:space="0" w:color="000000"/>
            </w:tcBorders>
            <w:vAlign w:val="center"/>
          </w:tcPr>
          <w:p>
            <w:pPr>
              <w:pStyle w:val="TableContents"/>
              <w:bidi w:val="0"/>
              <w:spacing w:before="0" w:after="283"/>
              <w:jc w:val="left"/>
              <w:rPr/>
            </w:pPr>
            <w:r>
              <w:rPr/>
              <w:t> </w:t>
            </w:r>
          </w:p>
        </w:tc>
        <w:tc>
          <w:tcPr>
            <w:tcW w:w="2705" w:type="dxa"/>
            <w:tcBorders>
              <w:bottom w:val="single" w:sz="8" w:space="0" w:color="000000"/>
            </w:tcBorders>
            <w:vAlign w:val="center"/>
          </w:tcPr>
          <w:p>
            <w:pPr>
              <w:pStyle w:val="TableContents"/>
              <w:bidi w:val="0"/>
              <w:spacing w:before="0" w:after="283"/>
              <w:jc w:val="left"/>
              <w:rPr>
                <w:sz w:val="20"/>
              </w:rPr>
            </w:pPr>
            <w:r>
              <w:rPr>
                <w:sz w:val="20"/>
              </w:rPr>
              <w:t>SOLE DISPOSITIVE POWER</w:t>
              <w:br/>
              <w:t> </w:t>
              <w:br/>
              <w:t xml:space="preserve">937,592 </w:t>
            </w:r>
          </w:p>
        </w:tc>
      </w:tr>
      <w:tr>
        <w:trPr/>
        <w:tc>
          <w:tcPr>
            <w:tcW w:w="1460" w:type="dxa"/>
            <w:vMerge w:val="continue"/>
            <w:tcBorders>
              <w:bottom w:val="single" w:sz="8" w:space="0" w:color="000000"/>
            </w:tcBorders>
            <w:vAlign w:val="center"/>
          </w:tcPr>
          <w:p>
            <w:pPr>
              <w:pStyle w:val="Normal"/>
              <w:bidi w:val="0"/>
              <w:jc w:val="left"/>
              <w:rPr/>
            </w:pPr>
            <w:r>
              <w:rPr/>
            </w:r>
          </w:p>
        </w:tc>
        <w:tc>
          <w:tcPr>
            <w:tcW w:w="60" w:type="dxa"/>
            <w:tcBorders>
              <w:bottom w:val="single" w:sz="8" w:space="0" w:color="000000"/>
            </w:tcBorders>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right"/>
              <w:rPr>
                <w:sz w:val="20"/>
              </w:rPr>
            </w:pPr>
            <w:r>
              <w:rPr>
                <w:sz w:val="20"/>
              </w:rPr>
              <w:t>8.</w:t>
            </w:r>
          </w:p>
        </w:tc>
        <w:tc>
          <w:tcPr>
            <w:tcW w:w="60" w:type="dxa"/>
            <w:tcBorders>
              <w:bottom w:val="single" w:sz="8" w:space="0" w:color="000000"/>
            </w:tcBorders>
            <w:vAlign w:val="center"/>
          </w:tcPr>
          <w:p>
            <w:pPr>
              <w:pStyle w:val="TableContents"/>
              <w:bidi w:val="0"/>
              <w:spacing w:before="0" w:after="283"/>
              <w:jc w:val="left"/>
              <w:rPr/>
            </w:pPr>
            <w:r>
              <w:rPr/>
              <w:t> </w:t>
            </w:r>
          </w:p>
        </w:tc>
        <w:tc>
          <w:tcPr>
            <w:tcW w:w="2705" w:type="dxa"/>
            <w:tcBorders>
              <w:bottom w:val="single" w:sz="8" w:space="0" w:color="000000"/>
            </w:tcBorders>
            <w:vAlign w:val="center"/>
          </w:tcPr>
          <w:p>
            <w:pPr>
              <w:pStyle w:val="TableContents"/>
              <w:bidi w:val="0"/>
              <w:spacing w:before="0" w:after="283"/>
              <w:jc w:val="left"/>
              <w:rPr>
                <w:sz w:val="20"/>
              </w:rPr>
            </w:pPr>
            <w:r>
              <w:rPr>
                <w:sz w:val="20"/>
              </w:rPr>
              <w:t>SHARED DISPOSITIVE POWER</w:t>
              <w:br/>
              <w:t> </w:t>
              <w:br/>
              <w:t xml:space="preserve">230,562 </w:t>
            </w:r>
          </w:p>
        </w:tc>
      </w:tr>
    </w:tbl>
    <w:tbl>
      <w:tblPr>
        <w:tblW w:w="7615" w:type="dxa"/>
        <w:jc w:val="left"/>
        <w:tblInd w:w="0" w:type="dxa"/>
        <w:tblLayout w:type="fixed"/>
        <w:tblCellMar>
          <w:top w:w="0" w:type="dxa"/>
          <w:left w:w="0" w:type="dxa"/>
          <w:bottom w:w="28" w:type="dxa"/>
          <w:right w:w="0" w:type="dxa"/>
        </w:tblCellMar>
      </w:tblPr>
      <w:tblGrid>
        <w:gridCol w:w="290"/>
        <w:gridCol w:w="60"/>
        <w:gridCol w:w="7130"/>
        <w:gridCol w:w="60"/>
        <w:gridCol w:w="75"/>
      </w:tblGrid>
      <w:tr>
        <w:trPr/>
        <w:tc>
          <w:tcPr>
            <w:tcW w:w="290" w:type="dxa"/>
            <w:tcBorders>
              <w:bottom w:val="single" w:sz="8" w:space="0" w:color="000000"/>
            </w:tcBorders>
            <w:vAlign w:val="center"/>
          </w:tcPr>
          <w:p>
            <w:pPr>
              <w:pStyle w:val="TableContents"/>
              <w:bidi w:val="0"/>
              <w:spacing w:before="0" w:after="283"/>
              <w:jc w:val="right"/>
              <w:rPr>
                <w:sz w:val="20"/>
              </w:rPr>
            </w:pPr>
            <w:r>
              <w:rPr>
                <w:sz w:val="20"/>
              </w:rPr>
              <w:t>9.</w:t>
            </w:r>
          </w:p>
        </w:tc>
        <w:tc>
          <w:tcPr>
            <w:tcW w:w="60" w:type="dxa"/>
            <w:tcBorders>
              <w:bottom w:val="single" w:sz="8" w:space="0" w:color="000000"/>
            </w:tcBorders>
            <w:vAlign w:val="center"/>
          </w:tcPr>
          <w:p>
            <w:pPr>
              <w:pStyle w:val="TableContents"/>
              <w:bidi w:val="0"/>
              <w:spacing w:before="0" w:after="283"/>
              <w:jc w:val="left"/>
              <w:rPr/>
            </w:pPr>
            <w:r>
              <w:rPr/>
              <w:t> </w:t>
            </w:r>
          </w:p>
        </w:tc>
        <w:tc>
          <w:tcPr>
            <w:tcW w:w="7130" w:type="dxa"/>
            <w:tcBorders>
              <w:bottom w:val="single" w:sz="8" w:space="0" w:color="000000"/>
            </w:tcBorders>
            <w:vAlign w:val="center"/>
          </w:tcPr>
          <w:p>
            <w:pPr>
              <w:pStyle w:val="TableContents"/>
              <w:bidi w:val="0"/>
              <w:spacing w:before="0" w:after="283"/>
              <w:jc w:val="left"/>
              <w:rPr>
                <w:sz w:val="20"/>
              </w:rPr>
            </w:pPr>
            <w:r>
              <w:rPr>
                <w:sz w:val="20"/>
              </w:rPr>
              <w:t xml:space="preserve">AGGREGATE AMOUNT BENEFICIALLY OWNED BY EACH REPORTING PERSON </w:t>
              <w:br/>
              <w:br/>
              <w:t xml:space="preserve">1,168,154 </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290" w:type="dxa"/>
            <w:tcBorders>
              <w:bottom w:val="single" w:sz="8" w:space="0" w:color="000000"/>
            </w:tcBorders>
            <w:vAlign w:val="center"/>
          </w:tcPr>
          <w:p>
            <w:pPr>
              <w:pStyle w:val="TableContents"/>
              <w:bidi w:val="0"/>
              <w:spacing w:before="0" w:after="283"/>
              <w:jc w:val="right"/>
              <w:rPr>
                <w:sz w:val="20"/>
              </w:rPr>
            </w:pPr>
            <w:r>
              <w:rPr>
                <w:sz w:val="20"/>
              </w:rPr>
              <w:t>10.</w:t>
            </w:r>
          </w:p>
        </w:tc>
        <w:tc>
          <w:tcPr>
            <w:tcW w:w="60" w:type="dxa"/>
            <w:tcBorders>
              <w:bottom w:val="single" w:sz="8" w:space="0" w:color="000000"/>
            </w:tcBorders>
            <w:vAlign w:val="center"/>
          </w:tcPr>
          <w:p>
            <w:pPr>
              <w:pStyle w:val="TableContents"/>
              <w:bidi w:val="0"/>
              <w:spacing w:before="0" w:after="283"/>
              <w:jc w:val="left"/>
              <w:rPr/>
            </w:pPr>
            <w:r>
              <w:rPr/>
              <w:t> </w:t>
            </w:r>
          </w:p>
        </w:tc>
        <w:tc>
          <w:tcPr>
            <w:tcW w:w="7130" w:type="dxa"/>
            <w:tcBorders>
              <w:bottom w:val="single" w:sz="8" w:space="0" w:color="000000"/>
            </w:tcBorders>
            <w:vAlign w:val="center"/>
          </w:tcPr>
          <w:p>
            <w:pPr>
              <w:pStyle w:val="TableContents"/>
              <w:bidi w:val="0"/>
              <w:spacing w:before="0" w:after="283"/>
              <w:jc w:val="left"/>
              <w:rPr>
                <w:sz w:val="20"/>
              </w:rPr>
            </w:pPr>
            <w:r>
              <w:rPr>
                <w:sz w:val="20"/>
              </w:rPr>
              <w:t>CHECK IF THE AGGREGATE AMOUNT IN ROW (9) EXCLUDES CERTAIN SHARES</w:t>
              <w:br/>
              <w:t>(see instructions)    ☐</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290" w:type="dxa"/>
            <w:tcBorders>
              <w:bottom w:val="single" w:sz="8" w:space="0" w:color="000000"/>
            </w:tcBorders>
            <w:vAlign w:val="center"/>
          </w:tcPr>
          <w:p>
            <w:pPr>
              <w:pStyle w:val="TableContents"/>
              <w:bidi w:val="0"/>
              <w:spacing w:before="0" w:after="283"/>
              <w:jc w:val="right"/>
              <w:rPr>
                <w:sz w:val="20"/>
              </w:rPr>
            </w:pPr>
            <w:r>
              <w:rPr>
                <w:sz w:val="20"/>
              </w:rPr>
              <w:t>11.</w:t>
            </w:r>
          </w:p>
        </w:tc>
        <w:tc>
          <w:tcPr>
            <w:tcW w:w="60" w:type="dxa"/>
            <w:tcBorders>
              <w:bottom w:val="single" w:sz="8" w:space="0" w:color="000000"/>
            </w:tcBorders>
            <w:vAlign w:val="center"/>
          </w:tcPr>
          <w:p>
            <w:pPr>
              <w:pStyle w:val="TableContents"/>
              <w:bidi w:val="0"/>
              <w:spacing w:before="0" w:after="283"/>
              <w:jc w:val="left"/>
              <w:rPr/>
            </w:pPr>
            <w:r>
              <w:rPr/>
              <w:t> </w:t>
            </w:r>
          </w:p>
        </w:tc>
        <w:tc>
          <w:tcPr>
            <w:tcW w:w="7130" w:type="dxa"/>
            <w:tcBorders>
              <w:bottom w:val="single" w:sz="8" w:space="0" w:color="000000"/>
            </w:tcBorders>
            <w:vAlign w:val="center"/>
          </w:tcPr>
          <w:p>
            <w:pPr>
              <w:pStyle w:val="TableContents"/>
              <w:bidi w:val="0"/>
              <w:spacing w:before="0" w:after="283"/>
              <w:jc w:val="left"/>
              <w:rPr>
                <w:sz w:val="20"/>
              </w:rPr>
            </w:pPr>
            <w:r>
              <w:rPr>
                <w:sz w:val="20"/>
              </w:rPr>
              <w:t xml:space="preserve">PERCENT OF CLASS REPRESENTED BY AMOUNT IN ROW (9) </w:t>
              <w:br/>
              <w:br/>
              <w:t xml:space="preserve">3.01% </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290" w:type="dxa"/>
            <w:tcBorders>
              <w:bottom w:val="single" w:sz="8" w:space="0" w:color="000000"/>
            </w:tcBorders>
            <w:vAlign w:val="center"/>
          </w:tcPr>
          <w:p>
            <w:pPr>
              <w:pStyle w:val="TableContents"/>
              <w:bidi w:val="0"/>
              <w:spacing w:before="0" w:after="283"/>
              <w:jc w:val="right"/>
              <w:rPr>
                <w:sz w:val="20"/>
              </w:rPr>
            </w:pPr>
            <w:r>
              <w:rPr>
                <w:sz w:val="20"/>
              </w:rPr>
              <w:t>12.</w:t>
            </w:r>
          </w:p>
        </w:tc>
        <w:tc>
          <w:tcPr>
            <w:tcW w:w="60" w:type="dxa"/>
            <w:tcBorders>
              <w:bottom w:val="single" w:sz="8" w:space="0" w:color="000000"/>
            </w:tcBorders>
            <w:vAlign w:val="center"/>
          </w:tcPr>
          <w:p>
            <w:pPr>
              <w:pStyle w:val="TableContents"/>
              <w:bidi w:val="0"/>
              <w:spacing w:before="0" w:after="283"/>
              <w:jc w:val="left"/>
              <w:rPr/>
            </w:pPr>
            <w:r>
              <w:rPr/>
              <w:t> </w:t>
            </w:r>
          </w:p>
        </w:tc>
        <w:tc>
          <w:tcPr>
            <w:tcW w:w="7130" w:type="dxa"/>
            <w:tcBorders>
              <w:bottom w:val="single" w:sz="8" w:space="0" w:color="000000"/>
            </w:tcBorders>
            <w:vAlign w:val="center"/>
          </w:tcPr>
          <w:p>
            <w:pPr>
              <w:pStyle w:val="TableContents"/>
              <w:bidi w:val="0"/>
              <w:spacing w:before="0" w:after="283"/>
              <w:jc w:val="left"/>
              <w:rPr>
                <w:sz w:val="20"/>
              </w:rPr>
            </w:pPr>
            <w:r>
              <w:rPr>
                <w:sz w:val="20"/>
              </w:rPr>
              <w:t xml:space="preserve">TYPE OF REPORTING PERSON (see instructions) </w:t>
              <w:br/>
              <w:br/>
              <w:t>IA</w:t>
            </w:r>
          </w:p>
        </w:tc>
        <w:tc>
          <w:tcPr>
            <w:tcW w:w="135" w:type="dxa"/>
            <w:gridSpan w:val="2"/>
            <w:tcBorders>
              <w:bottom w:val="single" w:sz="8"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28" w:type="dxa"/>
          <w:left w:w="0" w:type="dxa"/>
          <w:bottom w:w="28" w:type="dxa"/>
          <w:right w:w="0" w:type="dxa"/>
        </w:tblCellMar>
      </w:tblPr>
      <w:tblGrid>
        <w:gridCol w:w="185"/>
        <w:gridCol w:w="60"/>
        <w:gridCol w:w="5345"/>
        <w:gridCol w:w="60"/>
        <w:gridCol w:w="75"/>
      </w:tblGrid>
      <w:tr>
        <w:trPr/>
        <w:tc>
          <w:tcPr>
            <w:tcW w:w="185" w:type="dxa"/>
            <w:tcBorders>
              <w:top w:val="single" w:sz="8" w:space="0" w:color="000000"/>
              <w:bottom w:val="single" w:sz="8" w:space="0" w:color="000000"/>
            </w:tcBorders>
            <w:vAlign w:val="center"/>
          </w:tcPr>
          <w:p>
            <w:pPr>
              <w:pStyle w:val="TableContents"/>
              <w:bidi w:val="0"/>
              <w:spacing w:before="0" w:after="283"/>
              <w:jc w:val="right"/>
              <w:rPr>
                <w:sz w:val="20"/>
              </w:rPr>
            </w:pPr>
            <w:r>
              <w:rPr>
                <w:sz w:val="20"/>
              </w:rPr>
              <w:t>1.</w:t>
            </w:r>
          </w:p>
        </w:tc>
        <w:tc>
          <w:tcPr>
            <w:tcW w:w="6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5345" w:type="dxa"/>
            <w:tcBorders>
              <w:top w:val="single" w:sz="8" w:space="0" w:color="000000"/>
              <w:bottom w:val="single" w:sz="8" w:space="0" w:color="000000"/>
            </w:tcBorders>
            <w:vAlign w:val="center"/>
          </w:tcPr>
          <w:p>
            <w:pPr>
              <w:pStyle w:val="TableContents"/>
              <w:bidi w:val="0"/>
              <w:spacing w:before="0" w:after="283"/>
              <w:jc w:val="left"/>
              <w:rPr>
                <w:sz w:val="20"/>
              </w:rPr>
            </w:pPr>
            <w:r>
              <w:rPr>
                <w:sz w:val="20"/>
              </w:rPr>
              <w:t>NAMES OF REPORTING PERSONS</w:t>
              <w:br/>
              <w:br/>
              <w:t>Toronado Capital Management, LLC</w:t>
            </w:r>
          </w:p>
        </w:tc>
        <w:tc>
          <w:tcPr>
            <w:tcW w:w="6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75" w:type="dxa"/>
            <w:tcBorders>
              <w:top w:val="single" w:sz="8" w:space="0" w:color="000000"/>
              <w:bottom w:val="single" w:sz="8" w:space="0" w:color="000000"/>
            </w:tcBorders>
            <w:vAlign w:val="center"/>
          </w:tcPr>
          <w:p>
            <w:pPr>
              <w:pStyle w:val="TableContents"/>
              <w:bidi w:val="0"/>
              <w:spacing w:before="0" w:after="283"/>
              <w:jc w:val="left"/>
              <w:rPr/>
            </w:pPr>
            <w:r>
              <w:rPr/>
              <w:t> </w:t>
            </w:r>
          </w:p>
        </w:tc>
      </w:tr>
      <w:tr>
        <w:trPr/>
        <w:tc>
          <w:tcPr>
            <w:tcW w:w="185" w:type="dxa"/>
            <w:tcBorders>
              <w:bottom w:val="single" w:sz="8" w:space="0" w:color="000000"/>
            </w:tcBorders>
            <w:tcMar>
              <w:top w:w="0" w:type="dxa"/>
            </w:tcMar>
            <w:vAlign w:val="center"/>
          </w:tcPr>
          <w:p>
            <w:pPr>
              <w:pStyle w:val="TableContents"/>
              <w:bidi w:val="0"/>
              <w:spacing w:before="0" w:after="283"/>
              <w:jc w:val="right"/>
              <w:rPr>
                <w:sz w:val="20"/>
              </w:rPr>
            </w:pPr>
            <w:r>
              <w:rPr>
                <w:sz w:val="20"/>
              </w:rPr>
              <w:t>2.</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5345" w:type="dxa"/>
            <w:tcBorders>
              <w:bottom w:val="single" w:sz="8" w:space="0" w:color="000000"/>
            </w:tcBorders>
            <w:tcMar>
              <w:top w:w="0" w:type="dxa"/>
            </w:tcMar>
            <w:vAlign w:val="center"/>
          </w:tcPr>
          <w:p>
            <w:pPr>
              <w:pStyle w:val="TableContents"/>
              <w:bidi w:val="0"/>
              <w:spacing w:before="0" w:after="283"/>
              <w:jc w:val="left"/>
              <w:rPr>
                <w:sz w:val="20"/>
              </w:rPr>
            </w:pPr>
            <w:r>
              <w:rPr>
                <w:sz w:val="20"/>
              </w:rPr>
              <w:t>CHECK THE APPROPRIATE BOX IF A MEMBER OF A GROUP</w:t>
              <w:br/>
              <w:t>(see instructions)</w:t>
              <w:br/>
              <w:t>(a)    ☐</w:t>
              <w:br/>
              <w:t>(b)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75" w:type="dxa"/>
            <w:tcBorders>
              <w:bottom w:val="single" w:sz="8" w:space="0" w:color="000000"/>
            </w:tcBorders>
            <w:tcMar>
              <w:top w:w="0" w:type="dxa"/>
            </w:tcMar>
            <w:vAlign w:val="center"/>
          </w:tcPr>
          <w:p>
            <w:pPr>
              <w:pStyle w:val="TableContents"/>
              <w:bidi w:val="0"/>
              <w:spacing w:before="0" w:after="283"/>
              <w:jc w:val="left"/>
              <w:rPr/>
            </w:pPr>
            <w:r>
              <w:rPr/>
              <w:t> </w:t>
            </w:r>
          </w:p>
        </w:tc>
      </w:tr>
      <w:tr>
        <w:trPr/>
        <w:tc>
          <w:tcPr>
            <w:tcW w:w="185" w:type="dxa"/>
            <w:tcBorders>
              <w:bottom w:val="single" w:sz="8" w:space="0" w:color="000000"/>
            </w:tcBorders>
            <w:tcMar>
              <w:top w:w="0" w:type="dxa"/>
            </w:tcMar>
            <w:vAlign w:val="center"/>
          </w:tcPr>
          <w:p>
            <w:pPr>
              <w:pStyle w:val="TableContents"/>
              <w:bidi w:val="0"/>
              <w:spacing w:before="0" w:after="283"/>
              <w:jc w:val="right"/>
              <w:rPr>
                <w:sz w:val="20"/>
              </w:rPr>
            </w:pPr>
            <w:r>
              <w:rPr>
                <w:sz w:val="20"/>
              </w:rPr>
              <w:t>3.</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5345" w:type="dxa"/>
            <w:tcBorders>
              <w:bottom w:val="single" w:sz="8" w:space="0" w:color="000000"/>
            </w:tcBorders>
            <w:tcMar>
              <w:top w:w="0" w:type="dxa"/>
            </w:tcMar>
            <w:vAlign w:val="center"/>
          </w:tcPr>
          <w:p>
            <w:pPr>
              <w:pStyle w:val="TableContents"/>
              <w:bidi w:val="0"/>
              <w:spacing w:before="0" w:after="283"/>
              <w:jc w:val="left"/>
              <w:rPr>
                <w:sz w:val="20"/>
              </w:rPr>
            </w:pPr>
            <w:r>
              <w:rPr>
                <w:sz w:val="20"/>
              </w:rPr>
              <w:t>SEC USE ONLY</w:t>
              <w:b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75" w:type="dxa"/>
            <w:tcBorders>
              <w:bottom w:val="single" w:sz="8" w:space="0" w:color="000000"/>
            </w:tcBorders>
            <w:tcMar>
              <w:top w:w="0" w:type="dxa"/>
            </w:tcMar>
            <w:vAlign w:val="center"/>
          </w:tcPr>
          <w:p>
            <w:pPr>
              <w:pStyle w:val="TableContents"/>
              <w:bidi w:val="0"/>
              <w:spacing w:before="0" w:after="283"/>
              <w:jc w:val="left"/>
              <w:rPr/>
            </w:pPr>
            <w:r>
              <w:rPr/>
              <w:t> </w:t>
            </w:r>
          </w:p>
        </w:tc>
      </w:tr>
      <w:tr>
        <w:trPr/>
        <w:tc>
          <w:tcPr>
            <w:tcW w:w="185" w:type="dxa"/>
            <w:tcBorders>
              <w:bottom w:val="single" w:sz="8" w:space="0" w:color="000000"/>
            </w:tcBorders>
            <w:tcMar>
              <w:top w:w="0" w:type="dxa"/>
            </w:tcMar>
            <w:vAlign w:val="center"/>
          </w:tcPr>
          <w:p>
            <w:pPr>
              <w:pStyle w:val="TableContents"/>
              <w:bidi w:val="0"/>
              <w:spacing w:before="0" w:after="283"/>
              <w:jc w:val="right"/>
              <w:rPr>
                <w:sz w:val="20"/>
              </w:rPr>
            </w:pPr>
            <w:r>
              <w:rPr>
                <w:sz w:val="20"/>
              </w:rPr>
              <w:t>4.</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5345" w:type="dxa"/>
            <w:tcBorders>
              <w:bottom w:val="single" w:sz="8" w:space="0" w:color="000000"/>
            </w:tcBorders>
            <w:tcMar>
              <w:top w:w="0" w:type="dxa"/>
            </w:tcMar>
            <w:vAlign w:val="center"/>
          </w:tcPr>
          <w:p>
            <w:pPr>
              <w:pStyle w:val="TableContents"/>
              <w:bidi w:val="0"/>
              <w:spacing w:before="0" w:after="283"/>
              <w:jc w:val="left"/>
              <w:rPr>
                <w:sz w:val="20"/>
              </w:rPr>
            </w:pPr>
            <w:r>
              <w:rPr>
                <w:sz w:val="20"/>
              </w:rPr>
              <w:t>CITIZENSHIP OR PLACE OF ORGANIZATION</w:t>
              <w:br/>
              <w:t> </w:t>
              <w:br/>
              <w:t>Delaware</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75" w:type="dxa"/>
            <w:tcBorders>
              <w:bottom w:val="single" w:sz="8" w:space="0" w:color="000000"/>
            </w:tcBorders>
            <w:tcMar>
              <w:top w:w="0" w:type="dxa"/>
            </w:tcMar>
            <w:vAlign w:val="center"/>
          </w:tcPr>
          <w:p>
            <w:pPr>
              <w:pStyle w:val="TableContents"/>
              <w:bidi w:val="0"/>
              <w:spacing w:before="0" w:after="283"/>
              <w:jc w:val="left"/>
              <w:rPr/>
            </w:pPr>
            <w:r>
              <w:rPr/>
              <w:t> </w:t>
            </w:r>
          </w:p>
        </w:tc>
      </w:tr>
    </w:tbl>
    <w:tbl>
      <w:tblPr>
        <w:tblW w:w="4455" w:type="dxa"/>
        <w:jc w:val="left"/>
        <w:tblInd w:w="0" w:type="dxa"/>
        <w:tblLayout w:type="fixed"/>
        <w:tblCellMar>
          <w:top w:w="0" w:type="dxa"/>
          <w:left w:w="0" w:type="dxa"/>
          <w:bottom w:w="28" w:type="dxa"/>
          <w:right w:w="0" w:type="dxa"/>
        </w:tblCellMar>
      </w:tblPr>
      <w:tblGrid>
        <w:gridCol w:w="1460"/>
        <w:gridCol w:w="60"/>
        <w:gridCol w:w="170"/>
        <w:gridCol w:w="60"/>
        <w:gridCol w:w="2705"/>
      </w:tblGrid>
      <w:tr>
        <w:trPr/>
        <w:tc>
          <w:tcPr>
            <w:tcW w:w="1460" w:type="dxa"/>
            <w:vMerge w:val="restart"/>
            <w:tcBorders>
              <w:bottom w:val="single" w:sz="8" w:space="0" w:color="000000"/>
            </w:tcBorders>
            <w:vAlign w:val="center"/>
          </w:tcPr>
          <w:p>
            <w:pPr>
              <w:pStyle w:val="TableContents"/>
              <w:bidi w:val="0"/>
              <w:spacing w:before="0" w:after="283"/>
              <w:jc w:val="center"/>
              <w:rPr>
                <w:sz w:val="20"/>
              </w:rPr>
            </w:pPr>
            <w:r>
              <w:rPr>
                <w:sz w:val="20"/>
              </w:rPr>
              <w:t xml:space="preserve">NUMBER OF </w:t>
              <w:br/>
              <w:t xml:space="preserve">SHARES </w:t>
              <w:br/>
              <w:t xml:space="preserve">BENEFICIALLY </w:t>
              <w:br/>
              <w:t xml:space="preserve">OWNED BY </w:t>
              <w:br/>
              <w:t xml:space="preserve">EACH </w:t>
              <w:br/>
              <w:t xml:space="preserve">REPORTING </w:t>
              <w:br/>
              <w:t>PERSON WITH</w:t>
            </w:r>
          </w:p>
        </w:tc>
        <w:tc>
          <w:tcPr>
            <w:tcW w:w="6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right"/>
              <w:rPr>
                <w:sz w:val="20"/>
              </w:rPr>
            </w:pPr>
            <w:r>
              <w:rPr>
                <w:sz w:val="20"/>
              </w:rPr>
              <w:t>5.</w:t>
            </w:r>
          </w:p>
        </w:tc>
        <w:tc>
          <w:tcPr>
            <w:tcW w:w="60" w:type="dxa"/>
            <w:tcBorders>
              <w:bottom w:val="single" w:sz="8" w:space="0" w:color="000000"/>
            </w:tcBorders>
            <w:vAlign w:val="center"/>
          </w:tcPr>
          <w:p>
            <w:pPr>
              <w:pStyle w:val="TableContents"/>
              <w:bidi w:val="0"/>
              <w:spacing w:before="0" w:after="283"/>
              <w:jc w:val="left"/>
              <w:rPr/>
            </w:pPr>
            <w:r>
              <w:rPr/>
              <w:t> </w:t>
            </w:r>
          </w:p>
        </w:tc>
        <w:tc>
          <w:tcPr>
            <w:tcW w:w="2705" w:type="dxa"/>
            <w:tcBorders>
              <w:bottom w:val="single" w:sz="8" w:space="0" w:color="000000"/>
            </w:tcBorders>
            <w:vAlign w:val="center"/>
          </w:tcPr>
          <w:p>
            <w:pPr>
              <w:pStyle w:val="TableContents"/>
              <w:bidi w:val="0"/>
              <w:spacing w:before="0" w:after="283"/>
              <w:jc w:val="left"/>
              <w:rPr>
                <w:sz w:val="20"/>
              </w:rPr>
            </w:pPr>
            <w:r>
              <w:rPr>
                <w:sz w:val="20"/>
              </w:rPr>
              <w:t>SOLE VOTING POWER</w:t>
              <w:br/>
              <w:t> </w:t>
              <w:br/>
              <w:t xml:space="preserve">1,168,154 </w:t>
            </w:r>
          </w:p>
        </w:tc>
      </w:tr>
      <w:tr>
        <w:trPr/>
        <w:tc>
          <w:tcPr>
            <w:tcW w:w="1460" w:type="dxa"/>
            <w:vMerge w:val="continue"/>
            <w:tcBorders>
              <w:bottom w:val="single" w:sz="8" w:space="0" w:color="000000"/>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right"/>
              <w:rPr>
                <w:sz w:val="20"/>
              </w:rPr>
            </w:pPr>
            <w:r>
              <w:rPr>
                <w:sz w:val="20"/>
              </w:rPr>
              <w:t>6.</w:t>
            </w:r>
          </w:p>
        </w:tc>
        <w:tc>
          <w:tcPr>
            <w:tcW w:w="60" w:type="dxa"/>
            <w:tcBorders>
              <w:bottom w:val="single" w:sz="8" w:space="0" w:color="000000"/>
            </w:tcBorders>
            <w:vAlign w:val="center"/>
          </w:tcPr>
          <w:p>
            <w:pPr>
              <w:pStyle w:val="TableContents"/>
              <w:bidi w:val="0"/>
              <w:spacing w:before="0" w:after="283"/>
              <w:jc w:val="left"/>
              <w:rPr/>
            </w:pPr>
            <w:r>
              <w:rPr/>
              <w:t> </w:t>
            </w:r>
          </w:p>
        </w:tc>
        <w:tc>
          <w:tcPr>
            <w:tcW w:w="2705" w:type="dxa"/>
            <w:tcBorders>
              <w:bottom w:val="single" w:sz="8" w:space="0" w:color="000000"/>
            </w:tcBorders>
            <w:vAlign w:val="center"/>
          </w:tcPr>
          <w:p>
            <w:pPr>
              <w:pStyle w:val="TableContents"/>
              <w:bidi w:val="0"/>
              <w:spacing w:before="0" w:after="283"/>
              <w:jc w:val="left"/>
              <w:rPr>
                <w:sz w:val="20"/>
              </w:rPr>
            </w:pPr>
            <w:r>
              <w:rPr>
                <w:sz w:val="20"/>
              </w:rPr>
              <w:t>SHARED VOTING POWER</w:t>
              <w:br/>
              <w:t> </w:t>
              <w:br/>
              <w:t>0</w:t>
            </w:r>
          </w:p>
        </w:tc>
      </w:tr>
      <w:tr>
        <w:trPr/>
        <w:tc>
          <w:tcPr>
            <w:tcW w:w="1460" w:type="dxa"/>
            <w:vMerge w:val="continue"/>
            <w:tcBorders>
              <w:bottom w:val="single" w:sz="8" w:space="0" w:color="000000"/>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right"/>
              <w:rPr>
                <w:sz w:val="20"/>
              </w:rPr>
            </w:pPr>
            <w:r>
              <w:rPr>
                <w:sz w:val="20"/>
              </w:rPr>
              <w:t>7.</w:t>
            </w:r>
          </w:p>
        </w:tc>
        <w:tc>
          <w:tcPr>
            <w:tcW w:w="60" w:type="dxa"/>
            <w:tcBorders>
              <w:bottom w:val="single" w:sz="8" w:space="0" w:color="000000"/>
            </w:tcBorders>
            <w:vAlign w:val="center"/>
          </w:tcPr>
          <w:p>
            <w:pPr>
              <w:pStyle w:val="TableContents"/>
              <w:bidi w:val="0"/>
              <w:spacing w:before="0" w:after="283"/>
              <w:jc w:val="left"/>
              <w:rPr/>
            </w:pPr>
            <w:r>
              <w:rPr/>
              <w:t> </w:t>
            </w:r>
          </w:p>
        </w:tc>
        <w:tc>
          <w:tcPr>
            <w:tcW w:w="2705" w:type="dxa"/>
            <w:tcBorders>
              <w:bottom w:val="single" w:sz="8" w:space="0" w:color="000000"/>
            </w:tcBorders>
            <w:vAlign w:val="center"/>
          </w:tcPr>
          <w:p>
            <w:pPr>
              <w:pStyle w:val="TableContents"/>
              <w:bidi w:val="0"/>
              <w:spacing w:before="0" w:after="283"/>
              <w:jc w:val="left"/>
              <w:rPr>
                <w:sz w:val="20"/>
              </w:rPr>
            </w:pPr>
            <w:r>
              <w:rPr>
                <w:sz w:val="20"/>
              </w:rPr>
              <w:t>SOLE DISPOSITIVE POWER</w:t>
              <w:br/>
              <w:t> </w:t>
              <w:br/>
              <w:t xml:space="preserve">937,592 </w:t>
            </w:r>
          </w:p>
        </w:tc>
      </w:tr>
      <w:tr>
        <w:trPr/>
        <w:tc>
          <w:tcPr>
            <w:tcW w:w="1460" w:type="dxa"/>
            <w:vMerge w:val="continue"/>
            <w:tcBorders>
              <w:bottom w:val="single" w:sz="8" w:space="0" w:color="000000"/>
            </w:tcBorders>
            <w:vAlign w:val="center"/>
          </w:tcPr>
          <w:p>
            <w:pPr>
              <w:pStyle w:val="Normal"/>
              <w:bidi w:val="0"/>
              <w:jc w:val="left"/>
              <w:rPr/>
            </w:pPr>
            <w:r>
              <w:rPr/>
            </w:r>
          </w:p>
        </w:tc>
        <w:tc>
          <w:tcPr>
            <w:tcW w:w="60" w:type="dxa"/>
            <w:tcBorders>
              <w:bottom w:val="single" w:sz="8" w:space="0" w:color="000000"/>
            </w:tcBorders>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right"/>
              <w:rPr>
                <w:sz w:val="20"/>
              </w:rPr>
            </w:pPr>
            <w:r>
              <w:rPr>
                <w:sz w:val="20"/>
              </w:rPr>
              <w:t>8.</w:t>
            </w:r>
          </w:p>
        </w:tc>
        <w:tc>
          <w:tcPr>
            <w:tcW w:w="60" w:type="dxa"/>
            <w:tcBorders>
              <w:bottom w:val="single" w:sz="8" w:space="0" w:color="000000"/>
            </w:tcBorders>
            <w:vAlign w:val="center"/>
          </w:tcPr>
          <w:p>
            <w:pPr>
              <w:pStyle w:val="TableContents"/>
              <w:bidi w:val="0"/>
              <w:spacing w:before="0" w:after="283"/>
              <w:jc w:val="left"/>
              <w:rPr/>
            </w:pPr>
            <w:r>
              <w:rPr/>
              <w:t> </w:t>
            </w:r>
          </w:p>
        </w:tc>
        <w:tc>
          <w:tcPr>
            <w:tcW w:w="2705" w:type="dxa"/>
            <w:tcBorders>
              <w:bottom w:val="single" w:sz="8" w:space="0" w:color="000000"/>
            </w:tcBorders>
            <w:vAlign w:val="center"/>
          </w:tcPr>
          <w:p>
            <w:pPr>
              <w:pStyle w:val="TableContents"/>
              <w:bidi w:val="0"/>
              <w:spacing w:before="0" w:after="283"/>
              <w:jc w:val="left"/>
              <w:rPr>
                <w:sz w:val="20"/>
              </w:rPr>
            </w:pPr>
            <w:r>
              <w:rPr>
                <w:sz w:val="20"/>
              </w:rPr>
              <w:t>SHARED DISPOSITIVE POWER</w:t>
              <w:br/>
              <w:t> </w:t>
              <w:br/>
              <w:t xml:space="preserve">230,562 </w:t>
            </w:r>
          </w:p>
        </w:tc>
      </w:tr>
    </w:tbl>
    <w:tbl>
      <w:tblPr>
        <w:tblW w:w="7615" w:type="dxa"/>
        <w:jc w:val="left"/>
        <w:tblInd w:w="0" w:type="dxa"/>
        <w:tblLayout w:type="fixed"/>
        <w:tblCellMar>
          <w:top w:w="0" w:type="dxa"/>
          <w:left w:w="0" w:type="dxa"/>
          <w:bottom w:w="28" w:type="dxa"/>
          <w:right w:w="0" w:type="dxa"/>
        </w:tblCellMar>
      </w:tblPr>
      <w:tblGrid>
        <w:gridCol w:w="290"/>
        <w:gridCol w:w="60"/>
        <w:gridCol w:w="7130"/>
        <w:gridCol w:w="60"/>
        <w:gridCol w:w="75"/>
      </w:tblGrid>
      <w:tr>
        <w:trPr/>
        <w:tc>
          <w:tcPr>
            <w:tcW w:w="290" w:type="dxa"/>
            <w:tcBorders>
              <w:bottom w:val="single" w:sz="8" w:space="0" w:color="000000"/>
            </w:tcBorders>
            <w:vAlign w:val="center"/>
          </w:tcPr>
          <w:p>
            <w:pPr>
              <w:pStyle w:val="TableContents"/>
              <w:bidi w:val="0"/>
              <w:spacing w:before="0" w:after="283"/>
              <w:jc w:val="right"/>
              <w:rPr>
                <w:sz w:val="20"/>
              </w:rPr>
            </w:pPr>
            <w:r>
              <w:rPr>
                <w:sz w:val="20"/>
              </w:rPr>
              <w:t>9.</w:t>
            </w:r>
          </w:p>
        </w:tc>
        <w:tc>
          <w:tcPr>
            <w:tcW w:w="60" w:type="dxa"/>
            <w:tcBorders>
              <w:bottom w:val="single" w:sz="8" w:space="0" w:color="000000"/>
            </w:tcBorders>
            <w:vAlign w:val="center"/>
          </w:tcPr>
          <w:p>
            <w:pPr>
              <w:pStyle w:val="TableContents"/>
              <w:bidi w:val="0"/>
              <w:spacing w:before="0" w:after="283"/>
              <w:jc w:val="left"/>
              <w:rPr/>
            </w:pPr>
            <w:r>
              <w:rPr/>
              <w:t> </w:t>
            </w:r>
          </w:p>
        </w:tc>
        <w:tc>
          <w:tcPr>
            <w:tcW w:w="7130" w:type="dxa"/>
            <w:tcBorders>
              <w:bottom w:val="single" w:sz="8" w:space="0" w:color="000000"/>
            </w:tcBorders>
            <w:vAlign w:val="center"/>
          </w:tcPr>
          <w:p>
            <w:pPr>
              <w:pStyle w:val="TableContents"/>
              <w:bidi w:val="0"/>
              <w:spacing w:before="0" w:after="283"/>
              <w:jc w:val="left"/>
              <w:rPr>
                <w:sz w:val="20"/>
              </w:rPr>
            </w:pPr>
            <w:r>
              <w:rPr>
                <w:sz w:val="20"/>
              </w:rPr>
              <w:t xml:space="preserve">AGGREGATE AMOUNT BENEFICIALLY OWNED BY EACH REPORTING PERSON </w:t>
              <w:br/>
              <w:br/>
              <w:t xml:space="preserve">1,168,154 </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290" w:type="dxa"/>
            <w:tcBorders>
              <w:bottom w:val="single" w:sz="8" w:space="0" w:color="000000"/>
            </w:tcBorders>
            <w:vAlign w:val="center"/>
          </w:tcPr>
          <w:p>
            <w:pPr>
              <w:pStyle w:val="TableContents"/>
              <w:bidi w:val="0"/>
              <w:spacing w:before="0" w:after="283"/>
              <w:jc w:val="right"/>
              <w:rPr>
                <w:sz w:val="20"/>
              </w:rPr>
            </w:pPr>
            <w:r>
              <w:rPr>
                <w:sz w:val="20"/>
              </w:rPr>
              <w:t>10.</w:t>
            </w:r>
          </w:p>
        </w:tc>
        <w:tc>
          <w:tcPr>
            <w:tcW w:w="60" w:type="dxa"/>
            <w:tcBorders>
              <w:bottom w:val="single" w:sz="8" w:space="0" w:color="000000"/>
            </w:tcBorders>
            <w:vAlign w:val="center"/>
          </w:tcPr>
          <w:p>
            <w:pPr>
              <w:pStyle w:val="TableContents"/>
              <w:bidi w:val="0"/>
              <w:spacing w:before="0" w:after="283"/>
              <w:jc w:val="left"/>
              <w:rPr/>
            </w:pPr>
            <w:r>
              <w:rPr/>
              <w:t> </w:t>
            </w:r>
          </w:p>
        </w:tc>
        <w:tc>
          <w:tcPr>
            <w:tcW w:w="7130" w:type="dxa"/>
            <w:tcBorders>
              <w:bottom w:val="single" w:sz="8" w:space="0" w:color="000000"/>
            </w:tcBorders>
            <w:vAlign w:val="center"/>
          </w:tcPr>
          <w:p>
            <w:pPr>
              <w:pStyle w:val="TableContents"/>
              <w:bidi w:val="0"/>
              <w:spacing w:before="0" w:after="283"/>
              <w:jc w:val="left"/>
              <w:rPr>
                <w:sz w:val="20"/>
              </w:rPr>
            </w:pPr>
            <w:r>
              <w:rPr>
                <w:sz w:val="20"/>
              </w:rPr>
              <w:t>CHECK IF THE AGGREGATE AMOUNT IN ROW (9) EXCLUDES CERTAIN SHARES</w:t>
              <w:br/>
              <w:t>(see instructions)    ☐</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290" w:type="dxa"/>
            <w:tcBorders>
              <w:bottom w:val="single" w:sz="8" w:space="0" w:color="000000"/>
            </w:tcBorders>
            <w:vAlign w:val="center"/>
          </w:tcPr>
          <w:p>
            <w:pPr>
              <w:pStyle w:val="TableContents"/>
              <w:bidi w:val="0"/>
              <w:spacing w:before="0" w:after="283"/>
              <w:jc w:val="right"/>
              <w:rPr>
                <w:sz w:val="20"/>
              </w:rPr>
            </w:pPr>
            <w:r>
              <w:rPr>
                <w:sz w:val="20"/>
              </w:rPr>
              <w:t>11.</w:t>
            </w:r>
          </w:p>
        </w:tc>
        <w:tc>
          <w:tcPr>
            <w:tcW w:w="60" w:type="dxa"/>
            <w:tcBorders>
              <w:bottom w:val="single" w:sz="8" w:space="0" w:color="000000"/>
            </w:tcBorders>
            <w:vAlign w:val="center"/>
          </w:tcPr>
          <w:p>
            <w:pPr>
              <w:pStyle w:val="TableContents"/>
              <w:bidi w:val="0"/>
              <w:spacing w:before="0" w:after="283"/>
              <w:jc w:val="left"/>
              <w:rPr/>
            </w:pPr>
            <w:r>
              <w:rPr/>
              <w:t> </w:t>
            </w:r>
          </w:p>
        </w:tc>
        <w:tc>
          <w:tcPr>
            <w:tcW w:w="7130" w:type="dxa"/>
            <w:tcBorders>
              <w:bottom w:val="single" w:sz="8" w:space="0" w:color="000000"/>
            </w:tcBorders>
            <w:vAlign w:val="center"/>
          </w:tcPr>
          <w:p>
            <w:pPr>
              <w:pStyle w:val="TableContents"/>
              <w:bidi w:val="0"/>
              <w:spacing w:before="0" w:after="283"/>
              <w:jc w:val="left"/>
              <w:rPr>
                <w:sz w:val="20"/>
              </w:rPr>
            </w:pPr>
            <w:r>
              <w:rPr>
                <w:sz w:val="20"/>
              </w:rPr>
              <w:t xml:space="preserve">PERCENT OF CLASS REPRESENTED BY AMOUNT IN ROW (9) </w:t>
              <w:br/>
              <w:br/>
              <w:t xml:space="preserve">3.01% </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290" w:type="dxa"/>
            <w:tcBorders>
              <w:bottom w:val="single" w:sz="8" w:space="0" w:color="000000"/>
            </w:tcBorders>
            <w:vAlign w:val="center"/>
          </w:tcPr>
          <w:p>
            <w:pPr>
              <w:pStyle w:val="TableContents"/>
              <w:bidi w:val="0"/>
              <w:spacing w:before="0" w:after="283"/>
              <w:jc w:val="right"/>
              <w:rPr>
                <w:sz w:val="20"/>
              </w:rPr>
            </w:pPr>
            <w:r>
              <w:rPr>
                <w:sz w:val="20"/>
              </w:rPr>
              <w:t>12.</w:t>
            </w:r>
          </w:p>
        </w:tc>
        <w:tc>
          <w:tcPr>
            <w:tcW w:w="60" w:type="dxa"/>
            <w:tcBorders>
              <w:bottom w:val="single" w:sz="8" w:space="0" w:color="000000"/>
            </w:tcBorders>
            <w:vAlign w:val="center"/>
          </w:tcPr>
          <w:p>
            <w:pPr>
              <w:pStyle w:val="TableContents"/>
              <w:bidi w:val="0"/>
              <w:spacing w:before="0" w:after="283"/>
              <w:jc w:val="left"/>
              <w:rPr/>
            </w:pPr>
            <w:r>
              <w:rPr/>
              <w:t> </w:t>
            </w:r>
          </w:p>
        </w:tc>
        <w:tc>
          <w:tcPr>
            <w:tcW w:w="7130" w:type="dxa"/>
            <w:tcBorders>
              <w:bottom w:val="single" w:sz="8" w:space="0" w:color="000000"/>
            </w:tcBorders>
            <w:vAlign w:val="center"/>
          </w:tcPr>
          <w:p>
            <w:pPr>
              <w:pStyle w:val="TableContents"/>
              <w:bidi w:val="0"/>
              <w:spacing w:before="0" w:after="283"/>
              <w:jc w:val="left"/>
              <w:rPr>
                <w:sz w:val="20"/>
              </w:rPr>
            </w:pPr>
            <w:r>
              <w:rPr>
                <w:sz w:val="20"/>
              </w:rPr>
              <w:t xml:space="preserve">TYPE OF REPORTING PERSON (see instructions) </w:t>
              <w:br/>
              <w:br/>
              <w:t>OO</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28" w:type="dxa"/>
          <w:left w:w="0" w:type="dxa"/>
          <w:bottom w:w="28" w:type="dxa"/>
          <w:right w:w="0" w:type="dxa"/>
        </w:tblCellMar>
      </w:tblPr>
      <w:tblGrid>
        <w:gridCol w:w="185"/>
        <w:gridCol w:w="60"/>
        <w:gridCol w:w="5345"/>
        <w:gridCol w:w="60"/>
        <w:gridCol w:w="75"/>
      </w:tblGrid>
      <w:tr>
        <w:trPr/>
        <w:tc>
          <w:tcPr>
            <w:tcW w:w="185" w:type="dxa"/>
            <w:tcBorders>
              <w:top w:val="single" w:sz="8" w:space="0" w:color="000000"/>
              <w:bottom w:val="single" w:sz="8" w:space="0" w:color="000000"/>
            </w:tcBorders>
            <w:vAlign w:val="center"/>
          </w:tcPr>
          <w:p>
            <w:pPr>
              <w:pStyle w:val="TableContents"/>
              <w:bidi w:val="0"/>
              <w:spacing w:before="0" w:after="283"/>
              <w:jc w:val="right"/>
              <w:rPr>
                <w:sz w:val="20"/>
              </w:rPr>
            </w:pPr>
            <w:r>
              <w:rPr>
                <w:sz w:val="20"/>
              </w:rPr>
              <w:t>1.</w:t>
            </w:r>
          </w:p>
        </w:tc>
        <w:tc>
          <w:tcPr>
            <w:tcW w:w="6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5345" w:type="dxa"/>
            <w:tcBorders>
              <w:top w:val="single" w:sz="8" w:space="0" w:color="000000"/>
              <w:bottom w:val="single" w:sz="8" w:space="0" w:color="000000"/>
            </w:tcBorders>
            <w:vAlign w:val="center"/>
          </w:tcPr>
          <w:p>
            <w:pPr>
              <w:pStyle w:val="TableContents"/>
              <w:bidi w:val="0"/>
              <w:spacing w:before="0" w:after="283"/>
              <w:jc w:val="left"/>
              <w:rPr>
                <w:sz w:val="20"/>
              </w:rPr>
            </w:pPr>
            <w:r>
              <w:rPr>
                <w:sz w:val="20"/>
              </w:rPr>
              <w:t>NAMES OF REPORTING PERSONS</w:t>
              <w:br/>
              <w:br/>
              <w:t>John Stephen Perkins</w:t>
            </w:r>
          </w:p>
        </w:tc>
        <w:tc>
          <w:tcPr>
            <w:tcW w:w="6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75" w:type="dxa"/>
            <w:tcBorders>
              <w:top w:val="single" w:sz="8" w:space="0" w:color="000000"/>
              <w:bottom w:val="single" w:sz="8" w:space="0" w:color="000000"/>
            </w:tcBorders>
            <w:vAlign w:val="center"/>
          </w:tcPr>
          <w:p>
            <w:pPr>
              <w:pStyle w:val="TableContents"/>
              <w:bidi w:val="0"/>
              <w:spacing w:before="0" w:after="283"/>
              <w:jc w:val="left"/>
              <w:rPr/>
            </w:pPr>
            <w:r>
              <w:rPr/>
              <w:t> </w:t>
            </w:r>
          </w:p>
        </w:tc>
      </w:tr>
      <w:tr>
        <w:trPr/>
        <w:tc>
          <w:tcPr>
            <w:tcW w:w="185" w:type="dxa"/>
            <w:tcBorders>
              <w:bottom w:val="single" w:sz="8" w:space="0" w:color="000000"/>
            </w:tcBorders>
            <w:tcMar>
              <w:top w:w="0" w:type="dxa"/>
            </w:tcMar>
            <w:vAlign w:val="center"/>
          </w:tcPr>
          <w:p>
            <w:pPr>
              <w:pStyle w:val="TableContents"/>
              <w:bidi w:val="0"/>
              <w:spacing w:before="0" w:after="283"/>
              <w:jc w:val="right"/>
              <w:rPr>
                <w:sz w:val="20"/>
              </w:rPr>
            </w:pPr>
            <w:r>
              <w:rPr>
                <w:sz w:val="20"/>
              </w:rPr>
              <w:t>2.</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5345" w:type="dxa"/>
            <w:tcBorders>
              <w:bottom w:val="single" w:sz="8" w:space="0" w:color="000000"/>
            </w:tcBorders>
            <w:tcMar>
              <w:top w:w="0" w:type="dxa"/>
            </w:tcMar>
            <w:vAlign w:val="center"/>
          </w:tcPr>
          <w:p>
            <w:pPr>
              <w:pStyle w:val="TableContents"/>
              <w:bidi w:val="0"/>
              <w:spacing w:before="0" w:after="283"/>
              <w:jc w:val="left"/>
              <w:rPr>
                <w:sz w:val="20"/>
              </w:rPr>
            </w:pPr>
            <w:r>
              <w:rPr>
                <w:sz w:val="20"/>
              </w:rPr>
              <w:t>CHECK THE APPROPRIATE BOX IF A MEMBER OF A GROUP</w:t>
              <w:br/>
              <w:t>(see instructions)</w:t>
              <w:br/>
              <w:t>(a)    ☐</w:t>
              <w:br/>
              <w:t>(b)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75" w:type="dxa"/>
            <w:tcBorders>
              <w:bottom w:val="single" w:sz="8" w:space="0" w:color="000000"/>
            </w:tcBorders>
            <w:tcMar>
              <w:top w:w="0" w:type="dxa"/>
            </w:tcMar>
            <w:vAlign w:val="center"/>
          </w:tcPr>
          <w:p>
            <w:pPr>
              <w:pStyle w:val="TableContents"/>
              <w:bidi w:val="0"/>
              <w:spacing w:before="0" w:after="283"/>
              <w:jc w:val="left"/>
              <w:rPr/>
            </w:pPr>
            <w:r>
              <w:rPr/>
              <w:t> </w:t>
            </w:r>
          </w:p>
        </w:tc>
      </w:tr>
      <w:tr>
        <w:trPr/>
        <w:tc>
          <w:tcPr>
            <w:tcW w:w="185" w:type="dxa"/>
            <w:tcBorders>
              <w:bottom w:val="single" w:sz="8" w:space="0" w:color="000000"/>
            </w:tcBorders>
            <w:tcMar>
              <w:top w:w="0" w:type="dxa"/>
            </w:tcMar>
            <w:vAlign w:val="center"/>
          </w:tcPr>
          <w:p>
            <w:pPr>
              <w:pStyle w:val="TableContents"/>
              <w:bidi w:val="0"/>
              <w:spacing w:before="0" w:after="283"/>
              <w:jc w:val="right"/>
              <w:rPr>
                <w:sz w:val="20"/>
              </w:rPr>
            </w:pPr>
            <w:r>
              <w:rPr>
                <w:sz w:val="20"/>
              </w:rPr>
              <w:t>3.</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5345" w:type="dxa"/>
            <w:tcBorders>
              <w:bottom w:val="single" w:sz="8" w:space="0" w:color="000000"/>
            </w:tcBorders>
            <w:tcMar>
              <w:top w:w="0" w:type="dxa"/>
            </w:tcMar>
            <w:vAlign w:val="center"/>
          </w:tcPr>
          <w:p>
            <w:pPr>
              <w:pStyle w:val="TableContents"/>
              <w:bidi w:val="0"/>
              <w:spacing w:before="0" w:after="283"/>
              <w:jc w:val="left"/>
              <w:rPr>
                <w:sz w:val="20"/>
              </w:rPr>
            </w:pPr>
            <w:r>
              <w:rPr>
                <w:sz w:val="20"/>
              </w:rPr>
              <w:t>SEC USE ONLY</w:t>
              <w:b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75" w:type="dxa"/>
            <w:tcBorders>
              <w:bottom w:val="single" w:sz="8" w:space="0" w:color="000000"/>
            </w:tcBorders>
            <w:tcMar>
              <w:top w:w="0" w:type="dxa"/>
            </w:tcMar>
            <w:vAlign w:val="center"/>
          </w:tcPr>
          <w:p>
            <w:pPr>
              <w:pStyle w:val="TableContents"/>
              <w:bidi w:val="0"/>
              <w:spacing w:before="0" w:after="283"/>
              <w:jc w:val="left"/>
              <w:rPr/>
            </w:pPr>
            <w:r>
              <w:rPr/>
              <w:t> </w:t>
            </w:r>
          </w:p>
        </w:tc>
      </w:tr>
      <w:tr>
        <w:trPr/>
        <w:tc>
          <w:tcPr>
            <w:tcW w:w="185" w:type="dxa"/>
            <w:tcBorders>
              <w:bottom w:val="single" w:sz="8" w:space="0" w:color="000000"/>
            </w:tcBorders>
            <w:tcMar>
              <w:top w:w="0" w:type="dxa"/>
            </w:tcMar>
            <w:vAlign w:val="center"/>
          </w:tcPr>
          <w:p>
            <w:pPr>
              <w:pStyle w:val="TableContents"/>
              <w:bidi w:val="0"/>
              <w:spacing w:before="0" w:after="283"/>
              <w:jc w:val="right"/>
              <w:rPr>
                <w:sz w:val="20"/>
              </w:rPr>
            </w:pPr>
            <w:r>
              <w:rPr>
                <w:sz w:val="20"/>
              </w:rPr>
              <w:t>4.</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5345" w:type="dxa"/>
            <w:tcBorders>
              <w:bottom w:val="single" w:sz="8" w:space="0" w:color="000000"/>
            </w:tcBorders>
            <w:tcMar>
              <w:top w:w="0" w:type="dxa"/>
            </w:tcMar>
            <w:vAlign w:val="center"/>
          </w:tcPr>
          <w:p>
            <w:pPr>
              <w:pStyle w:val="TableContents"/>
              <w:bidi w:val="0"/>
              <w:spacing w:before="0" w:after="283"/>
              <w:jc w:val="left"/>
              <w:rPr>
                <w:sz w:val="20"/>
              </w:rPr>
            </w:pPr>
            <w:r>
              <w:rPr>
                <w:sz w:val="20"/>
              </w:rPr>
              <w:t>CITIZENSHIP OR PLACE OF ORGANIZATION</w:t>
              <w:br/>
              <w:t> </w:t>
              <w:br/>
              <w:t>Delaware</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75" w:type="dxa"/>
            <w:tcBorders>
              <w:bottom w:val="single" w:sz="8" w:space="0" w:color="000000"/>
            </w:tcBorders>
            <w:tcMar>
              <w:top w:w="0" w:type="dxa"/>
            </w:tcMar>
            <w:vAlign w:val="center"/>
          </w:tcPr>
          <w:p>
            <w:pPr>
              <w:pStyle w:val="TableContents"/>
              <w:bidi w:val="0"/>
              <w:spacing w:before="0" w:after="283"/>
              <w:jc w:val="left"/>
              <w:rPr/>
            </w:pPr>
            <w:r>
              <w:rPr/>
              <w:t> </w:t>
            </w:r>
          </w:p>
        </w:tc>
      </w:tr>
    </w:tbl>
    <w:tbl>
      <w:tblPr>
        <w:tblW w:w="4455" w:type="dxa"/>
        <w:jc w:val="left"/>
        <w:tblInd w:w="0" w:type="dxa"/>
        <w:tblLayout w:type="fixed"/>
        <w:tblCellMar>
          <w:top w:w="0" w:type="dxa"/>
          <w:left w:w="0" w:type="dxa"/>
          <w:bottom w:w="28" w:type="dxa"/>
          <w:right w:w="0" w:type="dxa"/>
        </w:tblCellMar>
      </w:tblPr>
      <w:tblGrid>
        <w:gridCol w:w="1460"/>
        <w:gridCol w:w="60"/>
        <w:gridCol w:w="170"/>
        <w:gridCol w:w="60"/>
        <w:gridCol w:w="2705"/>
      </w:tblGrid>
      <w:tr>
        <w:trPr/>
        <w:tc>
          <w:tcPr>
            <w:tcW w:w="1460" w:type="dxa"/>
            <w:vMerge w:val="restart"/>
            <w:tcBorders>
              <w:bottom w:val="single" w:sz="8" w:space="0" w:color="000000"/>
            </w:tcBorders>
            <w:vAlign w:val="center"/>
          </w:tcPr>
          <w:p>
            <w:pPr>
              <w:pStyle w:val="TableContents"/>
              <w:bidi w:val="0"/>
              <w:spacing w:before="0" w:after="283"/>
              <w:jc w:val="center"/>
              <w:rPr>
                <w:sz w:val="20"/>
              </w:rPr>
            </w:pPr>
            <w:r>
              <w:rPr>
                <w:sz w:val="20"/>
              </w:rPr>
              <w:t xml:space="preserve">NUMBER OF </w:t>
              <w:br/>
              <w:t xml:space="preserve">SHARES </w:t>
              <w:br/>
              <w:t xml:space="preserve">BENEFICIALLY </w:t>
              <w:br/>
              <w:t xml:space="preserve">OWNED BY </w:t>
              <w:br/>
              <w:t xml:space="preserve">EACH </w:t>
              <w:br/>
              <w:t xml:space="preserve">REPORTING </w:t>
              <w:br/>
              <w:t>PERSON WITH</w:t>
            </w:r>
          </w:p>
        </w:tc>
        <w:tc>
          <w:tcPr>
            <w:tcW w:w="6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right"/>
              <w:rPr>
                <w:sz w:val="20"/>
              </w:rPr>
            </w:pPr>
            <w:r>
              <w:rPr>
                <w:sz w:val="20"/>
              </w:rPr>
              <w:t>5.</w:t>
            </w:r>
          </w:p>
        </w:tc>
        <w:tc>
          <w:tcPr>
            <w:tcW w:w="60" w:type="dxa"/>
            <w:tcBorders>
              <w:bottom w:val="single" w:sz="8" w:space="0" w:color="000000"/>
            </w:tcBorders>
            <w:vAlign w:val="center"/>
          </w:tcPr>
          <w:p>
            <w:pPr>
              <w:pStyle w:val="TableContents"/>
              <w:bidi w:val="0"/>
              <w:spacing w:before="0" w:after="283"/>
              <w:jc w:val="left"/>
              <w:rPr/>
            </w:pPr>
            <w:r>
              <w:rPr/>
              <w:t> </w:t>
            </w:r>
          </w:p>
        </w:tc>
        <w:tc>
          <w:tcPr>
            <w:tcW w:w="2705" w:type="dxa"/>
            <w:tcBorders>
              <w:bottom w:val="single" w:sz="8" w:space="0" w:color="000000"/>
            </w:tcBorders>
            <w:vAlign w:val="center"/>
          </w:tcPr>
          <w:p>
            <w:pPr>
              <w:pStyle w:val="TableContents"/>
              <w:bidi w:val="0"/>
              <w:spacing w:before="0" w:after="283"/>
              <w:jc w:val="left"/>
              <w:rPr>
                <w:sz w:val="20"/>
              </w:rPr>
            </w:pPr>
            <w:r>
              <w:rPr>
                <w:sz w:val="20"/>
              </w:rPr>
              <w:t>SOLE VOTING POWER</w:t>
              <w:br/>
              <w:t> </w:t>
              <w:br/>
              <w:t xml:space="preserve">1,168,154 </w:t>
            </w:r>
          </w:p>
        </w:tc>
      </w:tr>
      <w:tr>
        <w:trPr/>
        <w:tc>
          <w:tcPr>
            <w:tcW w:w="1460" w:type="dxa"/>
            <w:vMerge w:val="continue"/>
            <w:tcBorders>
              <w:bottom w:val="single" w:sz="8" w:space="0" w:color="000000"/>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right"/>
              <w:rPr>
                <w:sz w:val="20"/>
              </w:rPr>
            </w:pPr>
            <w:r>
              <w:rPr>
                <w:sz w:val="20"/>
              </w:rPr>
              <w:t>6.</w:t>
            </w:r>
          </w:p>
        </w:tc>
        <w:tc>
          <w:tcPr>
            <w:tcW w:w="60" w:type="dxa"/>
            <w:tcBorders>
              <w:bottom w:val="single" w:sz="8" w:space="0" w:color="000000"/>
            </w:tcBorders>
            <w:vAlign w:val="center"/>
          </w:tcPr>
          <w:p>
            <w:pPr>
              <w:pStyle w:val="TableContents"/>
              <w:bidi w:val="0"/>
              <w:spacing w:before="0" w:after="283"/>
              <w:jc w:val="left"/>
              <w:rPr/>
            </w:pPr>
            <w:r>
              <w:rPr/>
              <w:t> </w:t>
            </w:r>
          </w:p>
        </w:tc>
        <w:tc>
          <w:tcPr>
            <w:tcW w:w="2705" w:type="dxa"/>
            <w:tcBorders>
              <w:bottom w:val="single" w:sz="8" w:space="0" w:color="000000"/>
            </w:tcBorders>
            <w:vAlign w:val="center"/>
          </w:tcPr>
          <w:p>
            <w:pPr>
              <w:pStyle w:val="TableContents"/>
              <w:bidi w:val="0"/>
              <w:spacing w:before="0" w:after="283"/>
              <w:jc w:val="left"/>
              <w:rPr>
                <w:sz w:val="20"/>
              </w:rPr>
            </w:pPr>
            <w:r>
              <w:rPr>
                <w:sz w:val="20"/>
              </w:rPr>
              <w:t>SHARED VOTING POWER</w:t>
              <w:br/>
              <w:t> </w:t>
              <w:br/>
              <w:t>0</w:t>
            </w:r>
          </w:p>
        </w:tc>
      </w:tr>
      <w:tr>
        <w:trPr/>
        <w:tc>
          <w:tcPr>
            <w:tcW w:w="1460" w:type="dxa"/>
            <w:vMerge w:val="continue"/>
            <w:tcBorders>
              <w:bottom w:val="single" w:sz="8" w:space="0" w:color="000000"/>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right"/>
              <w:rPr>
                <w:sz w:val="20"/>
              </w:rPr>
            </w:pPr>
            <w:r>
              <w:rPr>
                <w:sz w:val="20"/>
              </w:rPr>
              <w:t>7.</w:t>
            </w:r>
          </w:p>
        </w:tc>
        <w:tc>
          <w:tcPr>
            <w:tcW w:w="60" w:type="dxa"/>
            <w:tcBorders>
              <w:bottom w:val="single" w:sz="8" w:space="0" w:color="000000"/>
            </w:tcBorders>
            <w:vAlign w:val="center"/>
          </w:tcPr>
          <w:p>
            <w:pPr>
              <w:pStyle w:val="TableContents"/>
              <w:bidi w:val="0"/>
              <w:spacing w:before="0" w:after="283"/>
              <w:jc w:val="left"/>
              <w:rPr/>
            </w:pPr>
            <w:r>
              <w:rPr/>
              <w:t> </w:t>
            </w:r>
          </w:p>
        </w:tc>
        <w:tc>
          <w:tcPr>
            <w:tcW w:w="2705" w:type="dxa"/>
            <w:tcBorders>
              <w:bottom w:val="single" w:sz="8" w:space="0" w:color="000000"/>
            </w:tcBorders>
            <w:vAlign w:val="center"/>
          </w:tcPr>
          <w:p>
            <w:pPr>
              <w:pStyle w:val="TableContents"/>
              <w:bidi w:val="0"/>
              <w:spacing w:before="0" w:after="283"/>
              <w:jc w:val="left"/>
              <w:rPr>
                <w:sz w:val="20"/>
              </w:rPr>
            </w:pPr>
            <w:r>
              <w:rPr>
                <w:sz w:val="20"/>
              </w:rPr>
              <w:t>SOLE DISPOSITIVE POWER</w:t>
              <w:br/>
              <w:t> </w:t>
              <w:br/>
              <w:t xml:space="preserve">937,592 </w:t>
            </w:r>
          </w:p>
        </w:tc>
      </w:tr>
      <w:tr>
        <w:trPr/>
        <w:tc>
          <w:tcPr>
            <w:tcW w:w="1460" w:type="dxa"/>
            <w:vMerge w:val="continue"/>
            <w:tcBorders>
              <w:bottom w:val="single" w:sz="8" w:space="0" w:color="000000"/>
            </w:tcBorders>
            <w:vAlign w:val="center"/>
          </w:tcPr>
          <w:p>
            <w:pPr>
              <w:pStyle w:val="Normal"/>
              <w:bidi w:val="0"/>
              <w:jc w:val="left"/>
              <w:rPr/>
            </w:pPr>
            <w:r>
              <w:rPr/>
            </w:r>
          </w:p>
        </w:tc>
        <w:tc>
          <w:tcPr>
            <w:tcW w:w="60" w:type="dxa"/>
            <w:tcBorders>
              <w:bottom w:val="single" w:sz="8" w:space="0" w:color="000000"/>
            </w:tcBorders>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right"/>
              <w:rPr>
                <w:sz w:val="20"/>
              </w:rPr>
            </w:pPr>
            <w:r>
              <w:rPr>
                <w:sz w:val="20"/>
              </w:rPr>
              <w:t>8.</w:t>
            </w:r>
          </w:p>
        </w:tc>
        <w:tc>
          <w:tcPr>
            <w:tcW w:w="60" w:type="dxa"/>
            <w:tcBorders>
              <w:bottom w:val="single" w:sz="8" w:space="0" w:color="000000"/>
            </w:tcBorders>
            <w:vAlign w:val="center"/>
          </w:tcPr>
          <w:p>
            <w:pPr>
              <w:pStyle w:val="TableContents"/>
              <w:bidi w:val="0"/>
              <w:spacing w:before="0" w:after="283"/>
              <w:jc w:val="left"/>
              <w:rPr/>
            </w:pPr>
            <w:r>
              <w:rPr/>
              <w:t> </w:t>
            </w:r>
          </w:p>
        </w:tc>
        <w:tc>
          <w:tcPr>
            <w:tcW w:w="2705" w:type="dxa"/>
            <w:tcBorders>
              <w:bottom w:val="single" w:sz="8" w:space="0" w:color="000000"/>
            </w:tcBorders>
            <w:vAlign w:val="center"/>
          </w:tcPr>
          <w:p>
            <w:pPr>
              <w:pStyle w:val="TableContents"/>
              <w:bidi w:val="0"/>
              <w:spacing w:before="0" w:after="283"/>
              <w:jc w:val="left"/>
              <w:rPr>
                <w:sz w:val="20"/>
              </w:rPr>
            </w:pPr>
            <w:r>
              <w:rPr>
                <w:sz w:val="20"/>
              </w:rPr>
              <w:t>SHARED DISPOSITIVE POWER</w:t>
              <w:br/>
              <w:t> </w:t>
              <w:br/>
              <w:t xml:space="preserve">230,562 </w:t>
            </w:r>
          </w:p>
        </w:tc>
      </w:tr>
    </w:tbl>
    <w:tbl>
      <w:tblPr>
        <w:tblW w:w="7615" w:type="dxa"/>
        <w:jc w:val="left"/>
        <w:tblInd w:w="0" w:type="dxa"/>
        <w:tblLayout w:type="fixed"/>
        <w:tblCellMar>
          <w:top w:w="0" w:type="dxa"/>
          <w:left w:w="0" w:type="dxa"/>
          <w:bottom w:w="28" w:type="dxa"/>
          <w:right w:w="0" w:type="dxa"/>
        </w:tblCellMar>
      </w:tblPr>
      <w:tblGrid>
        <w:gridCol w:w="290"/>
        <w:gridCol w:w="60"/>
        <w:gridCol w:w="7130"/>
        <w:gridCol w:w="60"/>
        <w:gridCol w:w="75"/>
      </w:tblGrid>
      <w:tr>
        <w:trPr/>
        <w:tc>
          <w:tcPr>
            <w:tcW w:w="290" w:type="dxa"/>
            <w:tcBorders>
              <w:bottom w:val="single" w:sz="8" w:space="0" w:color="000000"/>
            </w:tcBorders>
            <w:vAlign w:val="center"/>
          </w:tcPr>
          <w:p>
            <w:pPr>
              <w:pStyle w:val="TableContents"/>
              <w:bidi w:val="0"/>
              <w:spacing w:before="0" w:after="283"/>
              <w:jc w:val="right"/>
              <w:rPr>
                <w:sz w:val="20"/>
              </w:rPr>
            </w:pPr>
            <w:r>
              <w:rPr>
                <w:sz w:val="20"/>
              </w:rPr>
              <w:t>9.</w:t>
            </w:r>
          </w:p>
        </w:tc>
        <w:tc>
          <w:tcPr>
            <w:tcW w:w="60" w:type="dxa"/>
            <w:tcBorders>
              <w:bottom w:val="single" w:sz="8" w:space="0" w:color="000000"/>
            </w:tcBorders>
            <w:vAlign w:val="center"/>
          </w:tcPr>
          <w:p>
            <w:pPr>
              <w:pStyle w:val="TableContents"/>
              <w:bidi w:val="0"/>
              <w:spacing w:before="0" w:after="283"/>
              <w:jc w:val="left"/>
              <w:rPr/>
            </w:pPr>
            <w:r>
              <w:rPr/>
              <w:t> </w:t>
            </w:r>
          </w:p>
        </w:tc>
        <w:tc>
          <w:tcPr>
            <w:tcW w:w="7130" w:type="dxa"/>
            <w:tcBorders>
              <w:bottom w:val="single" w:sz="8" w:space="0" w:color="000000"/>
            </w:tcBorders>
            <w:vAlign w:val="center"/>
          </w:tcPr>
          <w:p>
            <w:pPr>
              <w:pStyle w:val="TableContents"/>
              <w:bidi w:val="0"/>
              <w:spacing w:before="0" w:after="283"/>
              <w:jc w:val="left"/>
              <w:rPr>
                <w:sz w:val="20"/>
              </w:rPr>
            </w:pPr>
            <w:r>
              <w:rPr>
                <w:sz w:val="20"/>
              </w:rPr>
              <w:t xml:space="preserve">AGGREGATE AMOUNT BENEFICIALLY OWNED BY EACH REPORTING PERSON </w:t>
              <w:br/>
              <w:br/>
              <w:t xml:space="preserve">1,168,154 </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290" w:type="dxa"/>
            <w:tcBorders>
              <w:bottom w:val="single" w:sz="8" w:space="0" w:color="000000"/>
            </w:tcBorders>
            <w:vAlign w:val="center"/>
          </w:tcPr>
          <w:p>
            <w:pPr>
              <w:pStyle w:val="TableContents"/>
              <w:bidi w:val="0"/>
              <w:spacing w:before="0" w:after="283"/>
              <w:jc w:val="right"/>
              <w:rPr>
                <w:sz w:val="20"/>
              </w:rPr>
            </w:pPr>
            <w:r>
              <w:rPr>
                <w:sz w:val="20"/>
              </w:rPr>
              <w:t>10.</w:t>
            </w:r>
          </w:p>
        </w:tc>
        <w:tc>
          <w:tcPr>
            <w:tcW w:w="60" w:type="dxa"/>
            <w:tcBorders>
              <w:bottom w:val="single" w:sz="8" w:space="0" w:color="000000"/>
            </w:tcBorders>
            <w:vAlign w:val="center"/>
          </w:tcPr>
          <w:p>
            <w:pPr>
              <w:pStyle w:val="TableContents"/>
              <w:bidi w:val="0"/>
              <w:spacing w:before="0" w:after="283"/>
              <w:jc w:val="left"/>
              <w:rPr/>
            </w:pPr>
            <w:r>
              <w:rPr/>
              <w:t> </w:t>
            </w:r>
          </w:p>
        </w:tc>
        <w:tc>
          <w:tcPr>
            <w:tcW w:w="7130" w:type="dxa"/>
            <w:tcBorders>
              <w:bottom w:val="single" w:sz="8" w:space="0" w:color="000000"/>
            </w:tcBorders>
            <w:vAlign w:val="center"/>
          </w:tcPr>
          <w:p>
            <w:pPr>
              <w:pStyle w:val="TableContents"/>
              <w:bidi w:val="0"/>
              <w:spacing w:before="0" w:after="283"/>
              <w:jc w:val="left"/>
              <w:rPr>
                <w:sz w:val="20"/>
              </w:rPr>
            </w:pPr>
            <w:r>
              <w:rPr>
                <w:sz w:val="20"/>
              </w:rPr>
              <w:t>CHECK IF THE AGGREGATE AMOUNT IN ROW (9) EXCLUDES CERTAIN SHARES</w:t>
              <w:br/>
              <w:t>(see instructions)    ☐</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290" w:type="dxa"/>
            <w:tcBorders>
              <w:bottom w:val="single" w:sz="8" w:space="0" w:color="000000"/>
            </w:tcBorders>
            <w:vAlign w:val="center"/>
          </w:tcPr>
          <w:p>
            <w:pPr>
              <w:pStyle w:val="TableContents"/>
              <w:bidi w:val="0"/>
              <w:spacing w:before="0" w:after="283"/>
              <w:jc w:val="right"/>
              <w:rPr>
                <w:sz w:val="20"/>
              </w:rPr>
            </w:pPr>
            <w:r>
              <w:rPr>
                <w:sz w:val="20"/>
              </w:rPr>
              <w:t>11.</w:t>
            </w:r>
          </w:p>
        </w:tc>
        <w:tc>
          <w:tcPr>
            <w:tcW w:w="60" w:type="dxa"/>
            <w:tcBorders>
              <w:bottom w:val="single" w:sz="8" w:space="0" w:color="000000"/>
            </w:tcBorders>
            <w:vAlign w:val="center"/>
          </w:tcPr>
          <w:p>
            <w:pPr>
              <w:pStyle w:val="TableContents"/>
              <w:bidi w:val="0"/>
              <w:spacing w:before="0" w:after="283"/>
              <w:jc w:val="left"/>
              <w:rPr/>
            </w:pPr>
            <w:r>
              <w:rPr/>
              <w:t> </w:t>
            </w:r>
          </w:p>
        </w:tc>
        <w:tc>
          <w:tcPr>
            <w:tcW w:w="7130" w:type="dxa"/>
            <w:tcBorders>
              <w:bottom w:val="single" w:sz="8" w:space="0" w:color="000000"/>
            </w:tcBorders>
            <w:vAlign w:val="center"/>
          </w:tcPr>
          <w:p>
            <w:pPr>
              <w:pStyle w:val="TableContents"/>
              <w:bidi w:val="0"/>
              <w:spacing w:before="0" w:after="283"/>
              <w:jc w:val="left"/>
              <w:rPr>
                <w:sz w:val="20"/>
              </w:rPr>
            </w:pPr>
            <w:r>
              <w:rPr>
                <w:sz w:val="20"/>
              </w:rPr>
              <w:t xml:space="preserve">PERCENT OF CLASS REPRESENTED BY AMOUNT IN ROW (9) </w:t>
              <w:br/>
              <w:br/>
              <w:t xml:space="preserve">3.01% </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290" w:type="dxa"/>
            <w:tcBorders>
              <w:bottom w:val="single" w:sz="8" w:space="0" w:color="000000"/>
            </w:tcBorders>
            <w:vAlign w:val="center"/>
          </w:tcPr>
          <w:p>
            <w:pPr>
              <w:pStyle w:val="TableContents"/>
              <w:bidi w:val="0"/>
              <w:spacing w:before="0" w:after="283"/>
              <w:jc w:val="right"/>
              <w:rPr>
                <w:sz w:val="20"/>
              </w:rPr>
            </w:pPr>
            <w:r>
              <w:rPr>
                <w:sz w:val="20"/>
              </w:rPr>
              <w:t>12.</w:t>
            </w:r>
          </w:p>
        </w:tc>
        <w:tc>
          <w:tcPr>
            <w:tcW w:w="60" w:type="dxa"/>
            <w:tcBorders>
              <w:bottom w:val="single" w:sz="8" w:space="0" w:color="000000"/>
            </w:tcBorders>
            <w:vAlign w:val="center"/>
          </w:tcPr>
          <w:p>
            <w:pPr>
              <w:pStyle w:val="TableContents"/>
              <w:bidi w:val="0"/>
              <w:spacing w:before="0" w:after="283"/>
              <w:jc w:val="left"/>
              <w:rPr/>
            </w:pPr>
            <w:r>
              <w:rPr/>
              <w:t> </w:t>
            </w:r>
          </w:p>
        </w:tc>
        <w:tc>
          <w:tcPr>
            <w:tcW w:w="7130" w:type="dxa"/>
            <w:tcBorders>
              <w:bottom w:val="single" w:sz="8" w:space="0" w:color="000000"/>
            </w:tcBorders>
            <w:vAlign w:val="center"/>
          </w:tcPr>
          <w:p>
            <w:pPr>
              <w:pStyle w:val="TableContents"/>
              <w:bidi w:val="0"/>
              <w:spacing w:before="0" w:after="283"/>
              <w:jc w:val="left"/>
              <w:rPr>
                <w:sz w:val="20"/>
              </w:rPr>
            </w:pPr>
            <w:r>
              <w:rPr>
                <w:sz w:val="20"/>
              </w:rPr>
              <w:t xml:space="preserve">TYPE OF REPORTING PERSON (see instructions) </w:t>
              <w:br/>
              <w:br/>
              <w:t>IN</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w:t>
      </w:r>
    </w:p>
    <w:p>
      <w:pPr>
        <w:pStyle w:val="TextBody"/>
        <w:bidi w:val="0"/>
        <w:spacing w:before="0" w:after="0"/>
        <w:ind w:left="0" w:right="0" w:hanging="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75"/>
        <w:gridCol w:w="245"/>
        <w:gridCol w:w="380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8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MagnaChip Semiconductor Corporation</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8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Issuer’s Principal Executive Offices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60 South Market Street, Suite 750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Jose, CA 95113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 Filing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Toronado Fund, 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Toronado Partners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Toronado Capital Management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Stephen Perkins</w:t>
            </w:r>
          </w:p>
        </w:tc>
      </w:tr>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the Principal Office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The principal business address of each reporting person is 44 Montgomery Street, Suite 1200, San Francisco, CA 94104.</w:t>
            </w:r>
          </w:p>
        </w:tc>
      </w:tr>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Reference is made to Item 4 of pages 2–5 of this Schedule 13G (this “Schedule”), which Items are incorporated by reference herein.</w:t>
            </w:r>
          </w:p>
        </w:tc>
      </w:tr>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8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(the “Shares”)</w:t>
            </w:r>
          </w:p>
        </w:tc>
      </w:tr>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8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55933J203</w:t>
            </w:r>
          </w:p>
        </w:tc>
      </w:tr>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If this statement is filed pursuant to §§240.13d-1(b) or 240.13d-2(b) or (c), check whether the person filing is 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8"/>
        <w:gridCol w:w="230"/>
        <w:gridCol w:w="967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30" w:type="dxa"/>
            <w:tcBorders/>
            <w:vAlign w:val="center"/>
          </w:tcPr>
          <w:p>
            <w:pPr>
              <w:pStyle w:val="TableContents"/>
              <w:bidi w:val="0"/>
              <w:spacing w:before="0" w:after="283"/>
              <w:jc w:val="left"/>
              <w:rPr/>
            </w:pPr>
            <w:r>
              <w:rPr/>
              <w:t>☐</w:t>
            </w:r>
          </w:p>
        </w:tc>
        <w:tc>
          <w:tcPr>
            <w:tcW w:w="96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 or dealer registered under section 15 of the Act (15 U.S.C. 78o).</w:t>
            </w:r>
          </w:p>
        </w:tc>
      </w:tr>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67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30" w:type="dxa"/>
            <w:tcBorders/>
            <w:vAlign w:val="center"/>
          </w:tcPr>
          <w:p>
            <w:pPr>
              <w:pStyle w:val="TableContents"/>
              <w:bidi w:val="0"/>
              <w:spacing w:before="0" w:after="283"/>
              <w:jc w:val="left"/>
              <w:rPr/>
            </w:pPr>
            <w:r>
              <w:rPr/>
              <w:t>☐</w:t>
            </w:r>
          </w:p>
        </w:tc>
        <w:tc>
          <w:tcPr>
            <w:tcW w:w="96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as defined in section 3(a)(6) of the Act (15 U.S.C. 78c).</w:t>
            </w:r>
          </w:p>
        </w:tc>
      </w:tr>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67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30" w:type="dxa"/>
            <w:tcBorders/>
            <w:vAlign w:val="center"/>
          </w:tcPr>
          <w:p>
            <w:pPr>
              <w:pStyle w:val="TableContents"/>
              <w:bidi w:val="0"/>
              <w:spacing w:before="0" w:after="283"/>
              <w:jc w:val="left"/>
              <w:rPr/>
            </w:pPr>
            <w:r>
              <w:rPr/>
              <w:t>☐</w:t>
            </w:r>
          </w:p>
        </w:tc>
        <w:tc>
          <w:tcPr>
            <w:tcW w:w="96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 company as defined in section 3(a)(19) of the Act (15 U.S.C. 78c).</w:t>
            </w:r>
          </w:p>
        </w:tc>
      </w:tr>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67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230" w:type="dxa"/>
            <w:tcBorders/>
            <w:vAlign w:val="center"/>
          </w:tcPr>
          <w:p>
            <w:pPr>
              <w:pStyle w:val="TableContents"/>
              <w:bidi w:val="0"/>
              <w:spacing w:before="0" w:after="283"/>
              <w:jc w:val="left"/>
              <w:rPr/>
            </w:pPr>
            <w:r>
              <w:rPr/>
              <w:t>☐</w:t>
            </w:r>
          </w:p>
        </w:tc>
        <w:tc>
          <w:tcPr>
            <w:tcW w:w="96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company registered under section 8 of the Investment Company Act of 1940 (15 U.S.C. 80a-8).</w:t>
            </w:r>
          </w:p>
        </w:tc>
      </w:tr>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67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230" w:type="dxa"/>
            <w:tcBorders/>
            <w:vAlign w:val="center"/>
          </w:tcPr>
          <w:p>
            <w:pPr>
              <w:pStyle w:val="TableContents"/>
              <w:bidi w:val="0"/>
              <w:spacing w:before="0" w:after="283"/>
              <w:jc w:val="left"/>
              <w:rPr/>
            </w:pPr>
            <w:r>
              <w:rPr/>
              <w:t>☐</w:t>
            </w:r>
          </w:p>
        </w:tc>
        <w:tc>
          <w:tcPr>
            <w:tcW w:w="96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investment adviser in accordance with §240.13d-1(b)(1)(ii)(E);</w:t>
            </w:r>
          </w:p>
        </w:tc>
      </w:tr>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67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230" w:type="dxa"/>
            <w:tcBorders/>
            <w:vAlign w:val="center"/>
          </w:tcPr>
          <w:p>
            <w:pPr>
              <w:pStyle w:val="TableContents"/>
              <w:bidi w:val="0"/>
              <w:spacing w:before="0" w:after="283"/>
              <w:jc w:val="left"/>
              <w:rPr/>
            </w:pPr>
            <w:r>
              <w:rPr/>
              <w:t>☐</w:t>
            </w:r>
          </w:p>
        </w:tc>
        <w:tc>
          <w:tcPr>
            <w:tcW w:w="96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employee benefit plan or endowment fund in accordance with §240.13d-1(b)(1)(ii)(F);</w:t>
            </w:r>
          </w:p>
        </w:tc>
      </w:tr>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67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230" w:type="dxa"/>
            <w:tcBorders/>
            <w:vAlign w:val="center"/>
          </w:tcPr>
          <w:p>
            <w:pPr>
              <w:pStyle w:val="TableContents"/>
              <w:bidi w:val="0"/>
              <w:spacing w:before="0" w:after="283"/>
              <w:jc w:val="left"/>
              <w:rPr/>
            </w:pPr>
            <w:r>
              <w:rPr/>
              <w:t>☐</w:t>
            </w:r>
          </w:p>
        </w:tc>
        <w:tc>
          <w:tcPr>
            <w:tcW w:w="96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parent holding company or control person in accordance with §240.13d-1(b)(1)(ii)(G);</w:t>
            </w:r>
          </w:p>
        </w:tc>
      </w:tr>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67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230" w:type="dxa"/>
            <w:tcBorders/>
            <w:vAlign w:val="center"/>
          </w:tcPr>
          <w:p>
            <w:pPr>
              <w:pStyle w:val="TableContents"/>
              <w:bidi w:val="0"/>
              <w:spacing w:before="0" w:after="283"/>
              <w:jc w:val="left"/>
              <w:rPr/>
            </w:pPr>
            <w:r>
              <w:rPr/>
              <w:t>☐</w:t>
            </w:r>
          </w:p>
        </w:tc>
        <w:tc>
          <w:tcPr>
            <w:tcW w:w="96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savings associations as defined in Section 3(b) of the Federal Deposit Insurance Act (12 U.S.C. 1813);</w:t>
            </w:r>
          </w:p>
        </w:tc>
      </w:tr>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67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230" w:type="dxa"/>
            <w:tcBorders/>
            <w:vAlign w:val="center"/>
          </w:tcPr>
          <w:p>
            <w:pPr>
              <w:pStyle w:val="TableContents"/>
              <w:bidi w:val="0"/>
              <w:spacing w:before="0" w:after="283"/>
              <w:jc w:val="left"/>
              <w:rPr/>
            </w:pPr>
            <w:r>
              <w:rPr/>
              <w:t>☐</w:t>
            </w:r>
          </w:p>
        </w:tc>
        <w:tc>
          <w:tcPr>
            <w:tcW w:w="96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church plan that is excluded from the definition of an investment company under section 3(c)(14) of the Investment Company Act of 1940 (15 U.S.C. 80a-3);</w:t>
            </w:r>
          </w:p>
        </w:tc>
      </w:tr>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67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230" w:type="dxa"/>
            <w:tcBorders/>
            <w:vAlign w:val="center"/>
          </w:tcPr>
          <w:p>
            <w:pPr>
              <w:pStyle w:val="TableContents"/>
              <w:bidi w:val="0"/>
              <w:spacing w:before="0" w:after="283"/>
              <w:jc w:val="left"/>
              <w:rPr/>
            </w:pPr>
            <w:r>
              <w:rPr/>
              <w:t>☐</w:t>
            </w:r>
          </w:p>
        </w:tc>
        <w:tc>
          <w:tcPr>
            <w:tcW w:w="96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Group, in accordance with §240.13d-1(b)(1)(ii)(J).</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Items 5-9 of this Schedule, which Items are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Toronado Fund, L.P. directly holds 937,592 Shares. Toronado Partners LLC acts as investment manager for the Toronado Fund, L.P., Toronado Capital Management LLC acts as general partner for Toronado Fund, L.P., and John Stephen Perkins acts as Managing Member of Toronado Partners LLC. Toronado Partners LLC, Toronado Capital Management LLC, and John Stephen Perkins directly or indirectly control an additional 230,562 for a cumulative total of 1,168,154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as of the date hereof, each of Toronado Fund, L.P., Toronado Partners LLC, Toronado Capital Management LLC, and John Stephen Perkins (collectively, the “Reporting Persons”) may be deemed to be the beneficial owner of the number of Shares set forth in Item 9 of such Reporting Person’s cover page hereto. Each Reporting Person disclaims beneficial ownership of the Shares not held directly by such Reporting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percentage of beneficial ownership in item 11 was derived from Issuer’s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Ownership of Five Percent or Less of a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this statement is being filed to report the fact that as of the date hereof the reporting person has ceased to be the beneficial owner of more than five percent of the class of securities, check the following     </w:t>
      </w:r>
      <w:r>
        <w:rPr>
          <w:rFonts w:ascii="Wingdings" w:hAnsi="Wingdings"/>
          <w:b w:val="false"/>
          <w:i w:val="false"/>
          <w:caps w:val="false"/>
          <w:smallCaps w:val="false"/>
          <w:sz w:val="20"/>
        </w:rPr>
        <w:t>ý</w:t>
      </w:r>
      <w:r>
        <w:rPr>
          <w:rFonts w:ascii="Times New Roman" w:hAnsi="Times New Roman"/>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Ownership of More than Five Percent on Behalf of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knowledge of the Reporting Persons, no one other than the Reporting Persons and the equity holders of the Reporting Persons has the right to receive or the power to direct the receipt of dividends from, or the proceeds from the sale of, the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Identification and Classification of the Subsidiary Which Acquired the Security Being Reported on By the Parent Holding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Identification and Classification of Members of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Persons have agreed to jointly file this Schedule 13G in accordance with Rule 13d-1(k) of the Exchange Act, the agreement with respect to which is attached hereto as Exhibit 1. Each Reporting Person expressly disclaims beneficial ownership with respect to any Shares other than the Shares owned of record by such Reporting Person.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Notice of Dissolution of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undersigned certify that, to the best of their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the undersigned certifies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2045"/>
        <w:gridCol w:w="4445"/>
      </w:tblGrid>
      <w:tr>
        <w:trPr/>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Dated: February 8, 2024 </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Toronado Fund, L.P</w:t>
            </w:r>
            <w:r>
              <w:rPr>
                <w:rFonts w:ascii="Times New Roman;Times;Serif" w:hAnsi="Times New Roman;Times;Serif"/>
                <w:sz w:val="20"/>
              </w:rPr>
              <w:t>.</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Toronado Partners LLC, its investment manager</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John Stephen Perkins, its Managing Member</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By: /s/ John Stephen Perkins</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John Stephen Perkins </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Managing Member</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Toronado Partners LLC</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John Stephen Perkins, its Managing Member</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 xml:space="preserve">By: /s/ John Stephen Perkins </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John Stephen Perkins Title: Managing Member</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Toronado Capital Management LLC</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John Stephen Perkins, its Managing Member</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By: /s/ John Stephen Perkins</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John Stephen Perkins</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Managing Member</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John Stephen Perkins</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By: /s/ John Stephen Perkins</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John Stephen Perkins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promulgated under the Securities Exchange Act of 1934, as amended, the persons named below agree to the joint filing on behalf of each of them Statements on Schedule 13D or Schedule 13G, as applicable (including amendments thereto), with regard to the securities of MagnaChip Semiconductor Corporation, and further agree that this Joint Filing Agreement be included as an Exhibit to any such joint filings. In evidence thereof, the undersigned, being duly authorized, hereby execute this Agreement.</w:t>
      </w:r>
    </w:p>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2045"/>
        <w:gridCol w:w="4445"/>
      </w:tblGrid>
      <w:tr>
        <w:trPr/>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Dated: February 8, 2024 </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Toronado Fund, L.P</w:t>
            </w:r>
            <w:r>
              <w:rPr>
                <w:rFonts w:ascii="Times New Roman;Times;Serif" w:hAnsi="Times New Roman;Times;Serif"/>
                <w:sz w:val="20"/>
              </w:rPr>
              <w:t>.</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Toronado Partners LLC, its investment manager</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John Stephen Perkins, its Managing Member</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By: /s/ John Stephen Perkins</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John Stephen Perkins </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Managing Member</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Toronado Partners LLC</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John Stephen Perkins, its Managing Member</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 xml:space="preserve">By: /s/ John Stephen Perkins </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John Stephen Perkins Title: Managing Member</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Toronado Capital Management LLC</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John Stephen Perkins, its Managing Member</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By: /s/ John Stephen Perkins</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John Stephen Perkins</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Managing Member</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John Stephen Perkins</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By: /s/ John Stephen Perkins</w:t>
            </w:r>
          </w:p>
        </w:tc>
      </w:tr>
      <w:tr>
        <w:trPr/>
        <w:tc>
          <w:tcPr>
            <w:tcW w:w="204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John Stephen Perkins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center"/>
        <w:rPr/>
      </w:pPr>
      <w:r>
        <w:rPr/>
        <w:t>9</w:t>
      </w:r>
    </w:p>
    <w:p>
      <w:pPr>
        <w:pStyle w:val="TextBody"/>
        <w:bidi w:val="0"/>
        <w:spacing w:before="60" w:after="60"/>
        <w:jc w:val="left"/>
        <w:rPr>
          <w:bdr w:val="single" w:sz="12" w:space="1" w:color="000000"/>
        </w:rPr>
      </w:pPr>
      <w:r>
        <w:rPr>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1655</Words>
  <Characters>8567</Characters>
  <CharactersWithSpaces>10519</CharactersWithSpaces>
  <Paragraphs>607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