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MARTINO CAMILLO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ind w:left="80"/>
              <w:spacing w:after="0" w:line="173" w:lineRule="exact"/>
              <w:rPr>
                <w:rFonts w:ascii="Arial" w:cs="Arial" w:eastAsia="Arial" w:hAnsi="Arial"/>
                <w:sz w:val="17"/>
                <w:szCs w:val="17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7"/>
                  <w:szCs w:val="17"/>
                  <w:u w:val="single" w:color="auto"/>
                  <w:color w:val="0000EE"/>
                </w:rPr>
                <w:t>MAGNACHIP SEMICONDUCTOR Corp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EE"/>
                </w:rPr>
                <w:t xml:space="preserve"> 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[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MX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 SOUTH MARKET STREET, SUITE 750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06/02/2020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06/02/2020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11.05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78,808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Theodore Kim,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06/04/2020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-3688715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56187" TargetMode="External"/><Relationship Id="rId14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2020-06-04T15:07:51Z</dcterms:created>
  <dcterms:modified xsi:type="dcterms:W3CDTF">2020-06-04T15:07:51Z</dcterms:modified>
</cp:coreProperties>
</file>